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6C" w:rsidRPr="007A67BA" w:rsidRDefault="00ED036C" w:rsidP="007A67BA">
      <w:pPr>
        <w:pStyle w:val="a5"/>
        <w:jc w:val="center"/>
        <w:rPr>
          <w:rFonts w:ascii="Times New Roman" w:hAnsi="Times New Roman" w:cs="Times New Roman"/>
          <w:sz w:val="28"/>
          <w:szCs w:val="28"/>
        </w:rPr>
      </w:pPr>
      <w:r w:rsidRPr="007A67BA">
        <w:rPr>
          <w:rFonts w:ascii="Times New Roman" w:hAnsi="Times New Roman" w:cs="Times New Roman"/>
          <w:sz w:val="28"/>
          <w:szCs w:val="28"/>
        </w:rPr>
        <w:t xml:space="preserve">Документ предоставлен </w:t>
      </w:r>
      <w:hyperlink r:id="rId6">
        <w:r w:rsidRPr="007A67BA">
          <w:rPr>
            <w:rFonts w:ascii="Times New Roman" w:hAnsi="Times New Roman" w:cs="Times New Roman"/>
            <w:sz w:val="28"/>
            <w:szCs w:val="28"/>
          </w:rPr>
          <w:t>КонсультантПлюс</w:t>
        </w:r>
      </w:hyperlink>
      <w:r w:rsidRPr="007A67BA">
        <w:rPr>
          <w:rFonts w:ascii="Times New Roman" w:hAnsi="Times New Roman" w:cs="Times New Roman"/>
          <w:sz w:val="28"/>
          <w:szCs w:val="28"/>
        </w:rPr>
        <w:br/>
      </w:r>
    </w:p>
    <w:p w:rsidR="00ED036C" w:rsidRPr="007A67BA" w:rsidRDefault="00ED036C">
      <w:pPr>
        <w:pStyle w:val="ConsPlusTitlePage"/>
        <w:jc w:val="both"/>
        <w:outlineLvl w:val="0"/>
        <w:rPr>
          <w:rFonts w:ascii="Times New Roman" w:hAnsi="Times New Roman" w:cs="Times New Roman"/>
          <w:sz w:val="28"/>
          <w:szCs w:val="28"/>
        </w:rPr>
      </w:pPr>
    </w:p>
    <w:p w:rsidR="00ED036C" w:rsidRPr="007A67BA" w:rsidRDefault="00ED036C">
      <w:pPr>
        <w:pStyle w:val="ConsPlusTitlePage"/>
        <w:outlineLvl w:val="0"/>
        <w:rPr>
          <w:rFonts w:ascii="Times New Roman" w:hAnsi="Times New Roman" w:cs="Times New Roman"/>
          <w:sz w:val="28"/>
          <w:szCs w:val="28"/>
        </w:rPr>
      </w:pPr>
      <w:r w:rsidRPr="007A67BA">
        <w:rPr>
          <w:rFonts w:ascii="Times New Roman" w:hAnsi="Times New Roman" w:cs="Times New Roman"/>
          <w:sz w:val="28"/>
          <w:szCs w:val="28"/>
        </w:rPr>
        <w:t>Зарегистрировано в Минюсте России 28 декабря 2022 г. № 71847</w:t>
      </w:r>
    </w:p>
    <w:p w:rsidR="00ED036C" w:rsidRPr="007A67BA" w:rsidRDefault="00ED036C">
      <w:pPr>
        <w:pStyle w:val="ConsPlusTitlePage"/>
        <w:pBdr>
          <w:bottom w:val="single" w:sz="6" w:space="0" w:color="auto"/>
        </w:pBdr>
        <w:spacing w:before="100" w:after="10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МИНИСТЕРСТВО ПРОСВЕЩЕНИЯ РОССИЙСКОЙ ФЕДЕРАЦИИ</w:t>
      </w:r>
    </w:p>
    <w:p w:rsidR="00ED036C" w:rsidRPr="007A67BA" w:rsidRDefault="00ED036C">
      <w:pPr>
        <w:pStyle w:val="ConsPlusTitle"/>
        <w:jc w:val="center"/>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ПРИКАЗ</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rsidR="00ED036C" w:rsidRPr="007A67BA" w:rsidRDefault="00ED036C">
      <w:pPr>
        <w:pStyle w:val="ConsPlusTitle"/>
        <w:jc w:val="center"/>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ОБ УТВЕРЖДЕНИИ ФЕДЕРАЛЬНОЙ ОБРАЗОВАТЕЛЬНОЙ ПРОГРАММЫ</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rsidR="00ED036C" w:rsidRPr="007A67BA" w:rsidRDefault="00ED036C">
      <w:pPr>
        <w:pStyle w:val="ConsPlusTitlePage"/>
        <w:jc w:val="center"/>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7">
        <w:r w:rsidRPr="007A67BA">
          <w:rPr>
            <w:rFonts w:ascii="Times New Roman" w:hAnsi="Times New Roman" w:cs="Times New Roman"/>
            <w:sz w:val="28"/>
            <w:szCs w:val="28"/>
          </w:rPr>
          <w:t>частью 6.5 статьи 12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2022, № 39, ст. 6541), </w:t>
      </w:r>
      <w:hyperlink r:id="rId8">
        <w:r w:rsidRPr="007A67BA">
          <w:rPr>
            <w:rFonts w:ascii="Times New Roman" w:hAnsi="Times New Roman" w:cs="Times New Roman"/>
            <w:sz w:val="28"/>
            <w:szCs w:val="28"/>
          </w:rPr>
          <w:t>пунктом 1</w:t>
        </w:r>
      </w:hyperlink>
      <w:r w:rsidRPr="007A67BA">
        <w:rPr>
          <w:rFonts w:ascii="Times New Roman" w:hAnsi="Times New Roman" w:cs="Times New Roman"/>
          <w:sz w:val="28"/>
          <w:szCs w:val="28"/>
        </w:rPr>
        <w:t xml:space="preserve"> и </w:t>
      </w:r>
      <w:hyperlink r:id="rId9">
        <w:r w:rsidRPr="007A67BA">
          <w:rPr>
            <w:rFonts w:ascii="Times New Roman" w:hAnsi="Times New Roman" w:cs="Times New Roman"/>
            <w:sz w:val="28"/>
            <w:szCs w:val="28"/>
          </w:rPr>
          <w:t>подпунктом 4.2.6(2) пункта 4</w:t>
        </w:r>
      </w:hyperlink>
      <w:r w:rsidRPr="007A67BA">
        <w:rPr>
          <w:rFonts w:ascii="Times New Roman" w:hAnsi="Times New Roman" w:cs="Times New Roman"/>
          <w:sz w:val="28"/>
          <w:szCs w:val="28"/>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 884 (Собрание законодательства Российской Федерации, 2018, № 32, ст. 5343; 2022, № 46, ст. 8024), приказываю: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Утвердить прилагаемую федеральную образовательную </w:t>
      </w:r>
      <w:hyperlink w:anchor="P27">
        <w:r w:rsidRPr="007A67BA">
          <w:rPr>
            <w:rFonts w:ascii="Times New Roman" w:hAnsi="Times New Roman" w:cs="Times New Roman"/>
            <w:sz w:val="28"/>
            <w:szCs w:val="28"/>
          </w:rPr>
          <w:t>программу</w:t>
        </w:r>
      </w:hyperlink>
      <w:r w:rsidRPr="007A67BA">
        <w:rPr>
          <w:rFonts w:ascii="Times New Roman" w:hAnsi="Times New Roman" w:cs="Times New Roman"/>
          <w:sz w:val="28"/>
          <w:szCs w:val="28"/>
        </w:rPr>
        <w:t xml:space="preserve"> дошкольного образования.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Министр</w:t>
      </w:r>
    </w:p>
    <w:p w:rsidR="00ED036C" w:rsidRPr="007A67BA" w:rsidRDefault="00ED036C">
      <w:pPr>
        <w:pStyle w:val="ConsPlusTitlePage"/>
        <w:jc w:val="right"/>
        <w:rPr>
          <w:rFonts w:ascii="Times New Roman" w:hAnsi="Times New Roman" w:cs="Times New Roman"/>
          <w:b/>
          <w:bCs/>
          <w:sz w:val="28"/>
          <w:szCs w:val="28"/>
        </w:rPr>
      </w:pPr>
      <w:r w:rsidRPr="007A67BA">
        <w:rPr>
          <w:rFonts w:ascii="Times New Roman" w:hAnsi="Times New Roman" w:cs="Times New Roman"/>
          <w:b/>
          <w:bCs/>
          <w:sz w:val="28"/>
          <w:szCs w:val="28"/>
        </w:rPr>
        <w:t>С.С.КРАВЦОВ</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7A67BA" w:rsidRPr="007A67BA" w:rsidRDefault="007A67BA">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right"/>
        <w:outlineLvl w:val="0"/>
        <w:rPr>
          <w:rFonts w:ascii="Times New Roman" w:hAnsi="Times New Roman" w:cs="Times New Roman"/>
          <w:sz w:val="28"/>
          <w:szCs w:val="28"/>
        </w:rPr>
      </w:pPr>
      <w:r w:rsidRPr="007A67BA">
        <w:rPr>
          <w:rFonts w:ascii="Times New Roman" w:hAnsi="Times New Roman" w:cs="Times New Roman"/>
          <w:sz w:val="28"/>
          <w:szCs w:val="28"/>
        </w:rPr>
        <w:t>Утверждена</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приказом Министерства просвещения</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Российской Федерации</w:t>
      </w:r>
    </w:p>
    <w:p w:rsidR="00ED036C" w:rsidRPr="007A67BA" w:rsidRDefault="00ED036C">
      <w:pPr>
        <w:pStyle w:val="ConsPlusTitlePage"/>
        <w:jc w:val="right"/>
        <w:rPr>
          <w:rFonts w:ascii="Times New Roman" w:hAnsi="Times New Roman" w:cs="Times New Roman"/>
          <w:sz w:val="28"/>
          <w:szCs w:val="28"/>
        </w:rPr>
      </w:pPr>
      <w:r w:rsidRPr="007A67BA">
        <w:rPr>
          <w:rFonts w:ascii="Times New Roman" w:hAnsi="Times New Roman" w:cs="Times New Roman"/>
          <w:sz w:val="28"/>
          <w:szCs w:val="28"/>
        </w:rPr>
        <w:t>от 25 ноября 2022 г. № 1028</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rPr>
          <w:rFonts w:ascii="Times New Roman" w:hAnsi="Times New Roman" w:cs="Times New Roman"/>
          <w:sz w:val="28"/>
          <w:szCs w:val="28"/>
        </w:rPr>
      </w:pPr>
      <w:bookmarkStart w:id="0" w:name="P27"/>
      <w:bookmarkEnd w:id="0"/>
      <w:r w:rsidRPr="007A67BA">
        <w:rPr>
          <w:rFonts w:ascii="Times New Roman" w:hAnsi="Times New Roman" w:cs="Times New Roman"/>
          <w:sz w:val="28"/>
          <w:szCs w:val="28"/>
        </w:rPr>
        <w:t>ФЕДЕРАЛЬНАЯ ОБРАЗОВАТЕЛЬНАЯ ПРОГРАММА</w:t>
      </w:r>
    </w:p>
    <w:p w:rsidR="00ED036C" w:rsidRPr="007A67BA" w:rsidRDefault="00ED036C">
      <w:pPr>
        <w:pStyle w:val="ConsPlusTitle"/>
        <w:jc w:val="center"/>
        <w:rPr>
          <w:rFonts w:ascii="Times New Roman" w:hAnsi="Times New Roman" w:cs="Times New Roman"/>
          <w:sz w:val="28"/>
          <w:szCs w:val="28"/>
        </w:rPr>
      </w:pPr>
      <w:r w:rsidRPr="007A67BA">
        <w:rPr>
          <w:rFonts w:ascii="Times New Roman" w:hAnsi="Times New Roman" w:cs="Times New Roman"/>
          <w:sz w:val="28"/>
          <w:szCs w:val="28"/>
        </w:rPr>
        <w:t>ДОШКОЛЬНОГО ОБРАЗОВАНИЯ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r w:rsidRPr="007A67BA">
        <w:rPr>
          <w:rFonts w:ascii="Times New Roman" w:hAnsi="Times New Roman" w:cs="Times New Roman"/>
          <w:sz w:val="28"/>
          <w:szCs w:val="28"/>
        </w:rPr>
        <w:t>I. Общие положения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Федеральная образовательная программа дошкольного образования (далее - Федеральная программа) разработана в соответствии с </w:t>
      </w:r>
      <w:hyperlink r:id="rId10">
        <w:r w:rsidRPr="007A67BA">
          <w:rPr>
            <w:rFonts w:ascii="Times New Roman" w:hAnsi="Times New Roman" w:cs="Times New Roman"/>
            <w:sz w:val="28"/>
            <w:szCs w:val="28"/>
          </w:rPr>
          <w:t>Порядком</w:t>
        </w:r>
      </w:hyperlink>
      <w:r w:rsidRPr="007A67BA">
        <w:rPr>
          <w:rFonts w:ascii="Times New Roman" w:hAnsi="Times New Roman" w:cs="Times New Roman"/>
          <w:sz w:val="28"/>
          <w:szCs w:val="28"/>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Федеральная программа позволяет реализовать несколько основополагающих функций дошкольного уровня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11">
        <w:r w:rsidRPr="007A67BA">
          <w:rPr>
            <w:rFonts w:ascii="Times New Roman" w:hAnsi="Times New Roman" w:cs="Times New Roman"/>
            <w:sz w:val="28"/>
            <w:szCs w:val="28"/>
          </w:rPr>
          <w:t>стандартом</w:t>
        </w:r>
      </w:hyperlink>
      <w:r w:rsidRPr="007A67BA">
        <w:rPr>
          <w:rFonts w:ascii="Times New Roman" w:hAnsi="Times New Roman" w:cs="Times New Roman"/>
          <w:sz w:val="28"/>
          <w:szCs w:val="28"/>
        </w:rPr>
        <w:t xml:space="preserve"> дошкольного образования &lt;1&gt; (далее - ФГОС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&lt;1&gt; Федеральный государственный образовательный </w:t>
      </w:r>
      <w:hyperlink r:id="rId12">
        <w:r w:rsidRPr="007A67BA">
          <w:rPr>
            <w:rFonts w:ascii="Times New Roman" w:hAnsi="Times New Roman" w:cs="Times New Roman"/>
            <w:sz w:val="28"/>
            <w:szCs w:val="28"/>
          </w:rPr>
          <w:t>стандарт</w:t>
        </w:r>
      </w:hyperlink>
      <w:r w:rsidRPr="007A67BA">
        <w:rPr>
          <w:rFonts w:ascii="Times New Roman" w:hAnsi="Times New Roman" w:cs="Times New Roman"/>
          <w:sz w:val="28"/>
          <w:szCs w:val="28"/>
        </w:rPr>
        <w:t xml:space="preserve">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w:t>
      </w:r>
      <w:hyperlink r:id="rId1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1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В Федеральной программе содержатся </w:t>
      </w:r>
      <w:hyperlink w:anchor="P54">
        <w:r w:rsidRPr="007A67BA">
          <w:rPr>
            <w:rFonts w:ascii="Times New Roman" w:hAnsi="Times New Roman" w:cs="Times New Roman"/>
            <w:sz w:val="28"/>
            <w:szCs w:val="28"/>
          </w:rPr>
          <w:t>целевой</w:t>
        </w:r>
      </w:hyperlink>
      <w:r w:rsidRPr="007A67BA">
        <w:rPr>
          <w:rFonts w:ascii="Times New Roman" w:hAnsi="Times New Roman" w:cs="Times New Roman"/>
          <w:sz w:val="28"/>
          <w:szCs w:val="28"/>
        </w:rPr>
        <w:t xml:space="preserve">, </w:t>
      </w:r>
      <w:hyperlink w:anchor="P269">
        <w:r w:rsidRPr="007A67BA">
          <w:rPr>
            <w:rFonts w:ascii="Times New Roman" w:hAnsi="Times New Roman" w:cs="Times New Roman"/>
            <w:sz w:val="28"/>
            <w:szCs w:val="28"/>
          </w:rPr>
          <w:t>содержательный</w:t>
        </w:r>
      </w:hyperlink>
      <w:r w:rsidRPr="007A67BA">
        <w:rPr>
          <w:rFonts w:ascii="Times New Roman" w:hAnsi="Times New Roman" w:cs="Times New Roman"/>
          <w:sz w:val="28"/>
          <w:szCs w:val="28"/>
        </w:rPr>
        <w:t xml:space="preserve"> и </w:t>
      </w:r>
      <w:hyperlink w:anchor="P2234">
        <w:r w:rsidRPr="007A67BA">
          <w:rPr>
            <w:rFonts w:ascii="Times New Roman" w:hAnsi="Times New Roman" w:cs="Times New Roman"/>
            <w:sz w:val="28"/>
            <w:szCs w:val="28"/>
          </w:rPr>
          <w:t>организационный</w:t>
        </w:r>
      </w:hyperlink>
      <w:r w:rsidRPr="007A67BA">
        <w:rPr>
          <w:rFonts w:ascii="Times New Roman" w:hAnsi="Times New Roman" w:cs="Times New Roman"/>
          <w:sz w:val="28"/>
          <w:szCs w:val="28"/>
        </w:rPr>
        <w:t xml:space="preserve"> разделы.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В целевом </w:t>
      </w:r>
      <w:hyperlink w:anchor="P5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задачи и содержание образовательной деятельности по каждой из образовательных </w:t>
      </w:r>
      <w:r w:rsidRPr="007A67BA">
        <w:rPr>
          <w:rFonts w:ascii="Times New Roman" w:hAnsi="Times New Roman" w:cs="Times New Roman"/>
          <w:sz w:val="28"/>
          <w:szCs w:val="28"/>
        </w:rPr>
        <w:lastRenderedPageBreak/>
        <w:t>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содержательный </w:t>
      </w:r>
      <w:hyperlink w:anchor="P269">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9. Организационный </w:t>
      </w:r>
      <w:hyperlink w:anchor="P2234">
        <w:r w:rsidRPr="007A67BA">
          <w:rPr>
            <w:rFonts w:ascii="Times New Roman" w:hAnsi="Times New Roman" w:cs="Times New Roman"/>
            <w:sz w:val="28"/>
            <w:szCs w:val="28"/>
          </w:rPr>
          <w:t>раздел</w:t>
        </w:r>
      </w:hyperlink>
      <w:r w:rsidRPr="007A67BA">
        <w:rPr>
          <w:rFonts w:ascii="Times New Roman" w:hAnsi="Times New Roman" w:cs="Times New Roman"/>
          <w:sz w:val="28"/>
          <w:szCs w:val="28"/>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w:t>
      </w:r>
    </w:p>
    <w:p w:rsidR="00ED036C" w:rsidRPr="007A67BA" w:rsidRDefault="00D132B0">
      <w:pPr>
        <w:pStyle w:val="ConsPlusTitlePage"/>
        <w:spacing w:before="220"/>
        <w:ind w:firstLine="540"/>
        <w:jc w:val="both"/>
        <w:rPr>
          <w:rFonts w:ascii="Times New Roman" w:hAnsi="Times New Roman" w:cs="Times New Roman"/>
          <w:sz w:val="28"/>
          <w:szCs w:val="28"/>
        </w:rPr>
      </w:pPr>
      <w:hyperlink w:anchor="P2234">
        <w:r w:rsidR="00ED036C" w:rsidRPr="007A67BA">
          <w:rPr>
            <w:rFonts w:ascii="Times New Roman" w:hAnsi="Times New Roman" w:cs="Times New Roman"/>
            <w:sz w:val="28"/>
            <w:szCs w:val="28"/>
          </w:rPr>
          <w:t>Раздел</w:t>
        </w:r>
      </w:hyperlink>
      <w:r w:rsidR="00ED036C" w:rsidRPr="007A67BA">
        <w:rPr>
          <w:rFonts w:ascii="Times New Roman" w:hAnsi="Times New Roman" w:cs="Times New Roman"/>
          <w:sz w:val="28"/>
          <w:szCs w:val="28"/>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w:t>
      </w:r>
      <w:hyperlink w:anchor="P2234">
        <w:r w:rsidRPr="007A67BA">
          <w:rPr>
            <w:rFonts w:ascii="Times New Roman" w:hAnsi="Times New Roman" w:cs="Times New Roman"/>
            <w:sz w:val="28"/>
            <w:szCs w:val="28"/>
          </w:rPr>
          <w:t>разделе</w:t>
        </w:r>
      </w:hyperlink>
      <w:r w:rsidRPr="007A67BA">
        <w:rPr>
          <w:rFonts w:ascii="Times New Roman" w:hAnsi="Times New Roman" w:cs="Times New Roman"/>
          <w:sz w:val="28"/>
          <w:szCs w:val="28"/>
        </w:rPr>
        <w:t xml:space="preserve"> представлены примерный режим и распорядок дня в дошкольных группах, федеральный календарный план воспитательной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1" w:name="P54"/>
      <w:bookmarkEnd w:id="1"/>
      <w:r w:rsidRPr="007A67BA">
        <w:rPr>
          <w:rFonts w:ascii="Times New Roman" w:hAnsi="Times New Roman" w:cs="Times New Roman"/>
          <w:sz w:val="28"/>
          <w:szCs w:val="28"/>
        </w:rPr>
        <w:t>II. Целевой раздел Федеральной программы</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14. Пояснительная записка.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&lt;2&gt;</w:t>
      </w:r>
      <w:hyperlink r:id="rId16">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14.2. Цель Федеральной программы достигается через решение следующих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w:t>
      </w:r>
      <w:r w:rsidRPr="007A67BA">
        <w:rPr>
          <w:rFonts w:ascii="Times New Roman" w:hAnsi="Times New Roman" w:cs="Times New Roman"/>
          <w:sz w:val="28"/>
          <w:szCs w:val="28"/>
        </w:rPr>
        <w:lastRenderedPageBreak/>
        <w:t>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14.3. Федеральная программа построена на следующих принципах ДО, установленных </w:t>
      </w:r>
      <w:hyperlink r:id="rId17">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возрастов), обогащение (амплификация) детского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&lt;3&gt;</w:t>
      </w:r>
      <w:hyperlink r:id="rId18">
        <w:r w:rsidRPr="007A67BA">
          <w:rPr>
            <w:rFonts w:ascii="Times New Roman" w:hAnsi="Times New Roman" w:cs="Times New Roman"/>
            <w:sz w:val="28"/>
            <w:szCs w:val="28"/>
          </w:rPr>
          <w:t>Пункт 21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признание ребенка полноценным участником (субъектом)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поддержка инициативы детей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сотрудничество ДОО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формирование познавательных интересов и познавательных действий ребенка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учет этнокультурной ситуации развития детей.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15. Планируемые результаты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соответствии с </w:t>
      </w:r>
      <w:hyperlink r:id="rId1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Обозначенные в Федеральной программе возрастные ориентиры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одному году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трем годам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15.1. Планируемые результаты в младенческом возрасте (к одному году):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положительно реагирует на прием пищи и гигиенические процедуры;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внимание взрослого, проявляет радость в ответ на общение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речь взрослого, откликается на свое имя, положительно реагирует на знакомых людей, имена близких родственников;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простые просьбы взрослого, понимает и адекватно реагирует на слова, регулирующие поведение (можно, нельзя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несколько простых, облегченных слов (мама, папа, баба, деда, дай, бах, на), которые несут смысловую нагрузку;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животным, птицам, рыбам,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обнаруживает поисковую и познавательную активность по отношению к предметному окружению;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реагирует на музыку, пение, игры-забавы, прислушивается к звучанию разных музыкальных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активно действует с игрушками, подражая действиям взрослых (катает машинку, кормит собачку, качает куклу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15.2. Планируемые результаты в раннем возрасте (к трем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общению со взрослыми, реагирует на их настроение;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сверстникам; наблюдает за их действиями и подражает им; играет рядом;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и выполняет простые поручения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проявлять самостоятельность в бытовом и игровом поведении;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стихам, сказкам, повторяет отдельные слова и фразы за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рассматривает картинки, показывает и называет предметы, изображенные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различает и называет основные цвета, формы предметов, ориентируется в основных пространственных и временных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осуществляет поисковые и обследовательские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слушает музыку, подпевает, выполняет простые танцевальные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эмоционально откликается на красоту природы и произведения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играх отображает действия окружающих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готовит обед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ухаживает за больным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буду лечить куклу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15.3. Планируемые результаты в дошкольном возрасте.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15.3.1. К четырем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культурно-гигиеническими навыками: умывание, одевание и тому подобное, соблюдает требования гигиены, имеет первичные </w:t>
      </w:r>
      <w:r w:rsidRPr="007A67BA">
        <w:rPr>
          <w:rFonts w:ascii="Times New Roman" w:hAnsi="Times New Roman" w:cs="Times New Roman"/>
          <w:sz w:val="28"/>
          <w:szCs w:val="28"/>
        </w:rPr>
        <w:lastRenderedPageBreak/>
        <w:t>представления о факторах, положительно влияющих на здоровье;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доверие к миру, положительно оценивает себя, говорит о себе в первом лице;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элементарными нормами и правилами поведения, связанными с определенными разрешениями и запретами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демонстрирует стремление к положительным поступкам;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совместно со взрослым пересказывает знакомые сказки, короткие стихи;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миру, к себе и окружающим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об объектах ближайшего окружения: о родном населенном пункте, его названии, достопримечательностях и традициях;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15.3.2. К пяти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w:t>
      </w:r>
      <w:r w:rsidRPr="007A67BA">
        <w:rPr>
          <w:rFonts w:ascii="Times New Roman" w:hAnsi="Times New Roman" w:cs="Times New Roman"/>
          <w:sz w:val="28"/>
          <w:szCs w:val="28"/>
        </w:rPr>
        <w:lastRenderedPageBreak/>
        <w:t>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самостоятельному осуществлению процессов личной гигиены, их правильной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без напоминания взрослого здоровается и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познает правила безопасного поведения и стремится их выполнять в повседневной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самостоятелен в самообслуживании;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труду взрослых, профессиям, технике; отражает эти представления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к выполнению трудовых обязанностей, охотно включается в совместный труд со взрослыми или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большинство звуков произносит правильно, пользуется средствами эмоциональной и речевой выразительности;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пересказывает знакомые сказки, с небольшой помощью взрослого составляет описательные рассказы и загадки;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словотворчество, интерес к языку, с интересом слушает литературные тексты, воспроизводит текст;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способен рассказать о предмете, его назначении и особенностях, о том, как он был создан;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вчера, сегодня, завтра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ориентируется от себя в движении; использует математические представления для познания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использует накопленный художественно-творческой опыт в </w:t>
      </w:r>
      <w:r w:rsidRPr="007A67BA">
        <w:rPr>
          <w:rFonts w:ascii="Times New Roman" w:hAnsi="Times New Roman" w:cs="Times New Roman"/>
          <w:sz w:val="28"/>
          <w:szCs w:val="28"/>
        </w:rPr>
        <w:lastRenderedPageBreak/>
        <w:t>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действия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режиссерских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15.3.3. К шести годам: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доступный возрасту самоконтроль, способен привлечь внимание других детей и организовать знакомую подвижную игру;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w:t>
      </w:r>
      <w:r w:rsidRPr="007A67BA">
        <w:rPr>
          <w:rFonts w:ascii="Times New Roman" w:hAnsi="Times New Roman" w:cs="Times New Roman"/>
          <w:sz w:val="28"/>
          <w:szCs w:val="28"/>
        </w:rPr>
        <w:lastRenderedPageBreak/>
        <w:t>(законным представителям), демонстрирует уважение к педагогам, интересуется жизнью семьи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знает о цифровых средствах познания окружающей действительности, использует некоторые из них, придерживаясь правил </w:t>
      </w:r>
      <w:r w:rsidRPr="007A67BA">
        <w:rPr>
          <w:rFonts w:ascii="Times New Roman" w:hAnsi="Times New Roman" w:cs="Times New Roman"/>
          <w:sz w:val="28"/>
          <w:szCs w:val="28"/>
        </w:rPr>
        <w:lastRenderedPageBreak/>
        <w:t>безопасного обращения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15.4. Планируемые результаты на этапе завершения освоения Федеральной программы (к концу дошкольного возраста):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сформированы основные психофизические и нравственно-волевые качества;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основными движениями и элементами спортивных игр, может контролировать свои движение и управлять 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правила здорового образа жизни и личной гигиены;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элементы творчества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нравственно-волевые качества, самоконтроль и может осуществлять анализ своей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стремится сохранять позитивную самооценку;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положительное отношение к миру, разным видам труда, другим людям и самому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 ребенка выражено стремление заниматься социально значимой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откликаться на эмоции близких людей, проявлять эмпатию (сочувствие, сопереживание, содействие);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способен к осуществлению социальной навигации как ориентации в социуме и соблюдению правил безопасности в реальном и </w:t>
      </w:r>
      <w:r w:rsidRPr="007A67BA">
        <w:rPr>
          <w:rFonts w:ascii="Times New Roman" w:hAnsi="Times New Roman" w:cs="Times New Roman"/>
          <w:sz w:val="28"/>
          <w:szCs w:val="28"/>
        </w:rPr>
        <w:lastRenderedPageBreak/>
        <w:t>цифровом взаимодействии;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ребенок имеет представление о некоторых наиболее ярких </w:t>
      </w:r>
      <w:r w:rsidRPr="007A67BA">
        <w:rPr>
          <w:rFonts w:ascii="Times New Roman" w:hAnsi="Times New Roman" w:cs="Times New Roman"/>
          <w:sz w:val="28"/>
          <w:szCs w:val="28"/>
        </w:rPr>
        <w:lastRenderedPageBreak/>
        <w:t>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 xml:space="preserve">16. Педагогическая диагностика достижения планируемых </w:t>
      </w:r>
      <w:r w:rsidRPr="007A67BA">
        <w:rPr>
          <w:rFonts w:ascii="Times New Roman" w:hAnsi="Times New Roman" w:cs="Times New Roman"/>
          <w:sz w:val="28"/>
          <w:szCs w:val="28"/>
        </w:rPr>
        <w:lastRenderedPageBreak/>
        <w:t>результатов.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ребенка и успешности освоения им Программы, формах организации и методах решается непосредственно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&lt;4&gt;</w:t>
      </w:r>
      <w:hyperlink r:id="rId21">
        <w:r w:rsidRPr="007A67BA">
          <w:rPr>
            <w:rFonts w:ascii="Times New Roman" w:hAnsi="Times New Roman" w:cs="Times New Roman"/>
            <w:sz w:val="28"/>
            <w:szCs w:val="28"/>
          </w:rPr>
          <w:t>Пункт 3.2.3</w:t>
        </w:r>
      </w:hyperlink>
      <w:r w:rsidRPr="007A67BA">
        <w:rPr>
          <w:rFonts w:ascii="Times New Roman" w:hAnsi="Times New Roman" w:cs="Times New Roman"/>
          <w:sz w:val="28"/>
          <w:szCs w:val="28"/>
        </w:rPr>
        <w:t xml:space="preserve"> ФГОС ДО.</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&lt;5&gt;</w:t>
      </w:r>
      <w:hyperlink r:id="rId23">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освоение Программы не сопровождается проведением промежуточных аттестаций и итоговой аттестации обучающихся &lt;6&gt;.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&lt;6&gt;</w:t>
      </w:r>
      <w:hyperlink r:id="rId24">
        <w:r w:rsidRPr="007A67BA">
          <w:rPr>
            <w:rFonts w:ascii="Times New Roman" w:hAnsi="Times New Roman" w:cs="Times New Roman"/>
            <w:sz w:val="28"/>
            <w:szCs w:val="28"/>
          </w:rPr>
          <w:t>Пункт 4.3</w:t>
        </w:r>
      </w:hyperlink>
      <w:r w:rsidRPr="007A67BA">
        <w:rPr>
          <w:rFonts w:ascii="Times New Roman" w:hAnsi="Times New Roman" w:cs="Times New Roman"/>
          <w:sz w:val="28"/>
          <w:szCs w:val="28"/>
        </w:rPr>
        <w:t xml:space="preserve"> ФГОС ДО.</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16.4. Результаты педагогической диагностики (мониторинга) могут использоваться исключительно для решения следующих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оптимизации работы с группой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w:t>
      </w:r>
      <w:r w:rsidRPr="007A67BA">
        <w:rPr>
          <w:rFonts w:ascii="Times New Roman" w:hAnsi="Times New Roman" w:cs="Times New Roman"/>
          <w:sz w:val="28"/>
          <w:szCs w:val="28"/>
        </w:rPr>
        <w:lastRenderedPageBreak/>
        <w:t>фиксирует реакции на успехи и неудачи, поведение в конфликтных ситуациях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w:t>
      </w:r>
      <w:r w:rsidRPr="007A67BA">
        <w:rPr>
          <w:rFonts w:ascii="Times New Roman" w:hAnsi="Times New Roman" w:cs="Times New Roman"/>
          <w:sz w:val="28"/>
          <w:szCs w:val="28"/>
        </w:rPr>
        <w:lastRenderedPageBreak/>
        <w:t>(законных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ED036C" w:rsidRPr="007A67BA" w:rsidRDefault="00ED036C">
      <w:pPr>
        <w:pStyle w:val="ConsPlusTitlePage"/>
        <w:jc w:val="center"/>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2" w:name="P269"/>
      <w:bookmarkEnd w:id="2"/>
      <w:r w:rsidRPr="007A67BA">
        <w:rPr>
          <w:rFonts w:ascii="Times New Roman" w:hAnsi="Times New Roman" w:cs="Times New Roman"/>
          <w:sz w:val="28"/>
          <w:szCs w:val="28"/>
        </w:rPr>
        <w:t>III. Содержательный раздел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17. Задачи и содержание образования (обучения и воспитания) по образовательным областям.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Более конкретное и дифференцированное по возрастам описание воспитательных задач приводится в Программе воспитания.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18. Социально-коммуникативное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 6 месяцев: осуществлять эмоционально-контактное взаимодействие и общение с ребенком, эмоционально-позитивное реагирование на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глаза в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благоприятной адаптации ребенка 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пока еще непродолжительные контакты со сверстниками, интерес к сверстнику;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себе, близких людях, ближайшем предметном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получения опыта применения правил социального взаимодействия.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эмоционально-положительное состояние детей в период адаптации 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w:t>
      </w:r>
      <w:r w:rsidRPr="007A67BA">
        <w:rPr>
          <w:rFonts w:ascii="Times New Roman" w:hAnsi="Times New Roman" w:cs="Times New Roman"/>
          <w:sz w:val="28"/>
          <w:szCs w:val="28"/>
        </w:rPr>
        <w:lastRenderedPageBreak/>
        <w:t>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элементарные правила поведения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можно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нельзя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Личным показом демонстрирует правила общения: здоровается, прощается, говорит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спасибо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пожалуйста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вежливых слов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к выполнению элементарных правил культуры поведения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предметам и игрушкам как результатам труда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правилам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w:t>
      </w:r>
      <w:r w:rsidRPr="007A67BA">
        <w:rPr>
          <w:rFonts w:ascii="Times New Roman" w:hAnsi="Times New Roman" w:cs="Times New Roman"/>
          <w:sz w:val="28"/>
          <w:szCs w:val="28"/>
        </w:rPr>
        <w:lastRenderedPageBreak/>
        <w:t>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Поддерживает отражение детьми своих впечатлений о малой родине в различных видах деятельности (рассказывает, изображает, воплощает образы </w:t>
      </w:r>
      <w:r w:rsidRPr="007A67BA">
        <w:rPr>
          <w:rFonts w:ascii="Times New Roman" w:hAnsi="Times New Roman" w:cs="Times New Roman"/>
          <w:sz w:val="28"/>
          <w:szCs w:val="28"/>
        </w:rPr>
        <w:lastRenderedPageBreak/>
        <w:t>в играх, разворачивает сюжет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доброжелательное отношение ко взрослым и детям;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символам страны, памятным датам;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простейшими способами безопасного поведения в опасных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об их развитии, проговаривает и </w:t>
      </w:r>
      <w:r w:rsidRPr="007A67BA">
        <w:rPr>
          <w:rFonts w:ascii="Times New Roman" w:hAnsi="Times New Roman" w:cs="Times New Roman"/>
          <w:sz w:val="28"/>
          <w:szCs w:val="28"/>
        </w:rPr>
        <w:lastRenderedPageBreak/>
        <w:t>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инициативу детей узнать и рассказать о трудовой </w:t>
      </w:r>
      <w:r w:rsidRPr="007A67BA">
        <w:rPr>
          <w:rFonts w:ascii="Times New Roman" w:hAnsi="Times New Roman" w:cs="Times New Roman"/>
          <w:sz w:val="28"/>
          <w:szCs w:val="28"/>
        </w:rPr>
        <w:lastRenderedPageBreak/>
        <w:t>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основ безопасности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w:t>
      </w:r>
      <w:r w:rsidRPr="007A67BA">
        <w:rPr>
          <w:rFonts w:ascii="Times New Roman" w:hAnsi="Times New Roman" w:cs="Times New Roman"/>
          <w:sz w:val="28"/>
          <w:szCs w:val="28"/>
        </w:rPr>
        <w:lastRenderedPageBreak/>
        <w:t>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правилах поведения в общественных местах; об обязанностях в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профессиях и трудовых процессах;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Интернет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осмотрительное отношение к потенциально опасным для человека ситуациям;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w:t>
      </w:r>
      <w:r w:rsidRPr="007A67BA">
        <w:rPr>
          <w:rFonts w:ascii="Times New Roman" w:hAnsi="Times New Roman" w:cs="Times New Roman"/>
          <w:sz w:val="28"/>
          <w:szCs w:val="28"/>
        </w:rPr>
        <w:lastRenderedPageBreak/>
        <w:t>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w:t>
      </w:r>
      <w:r w:rsidRPr="007A67BA">
        <w:rPr>
          <w:rFonts w:ascii="Times New Roman" w:hAnsi="Times New Roman" w:cs="Times New Roman"/>
          <w:sz w:val="28"/>
          <w:szCs w:val="28"/>
        </w:rPr>
        <w:lastRenderedPageBreak/>
        <w:t>покупателю, рабочий на фабрике изготавливает товар, шофер развозит товар по магазинам, грузчик разгружает товар.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w:t>
      </w:r>
      <w:r w:rsidRPr="007A67BA">
        <w:rPr>
          <w:rFonts w:ascii="Times New Roman" w:hAnsi="Times New Roman" w:cs="Times New Roman"/>
          <w:sz w:val="28"/>
          <w:szCs w:val="28"/>
        </w:rPr>
        <w:lastRenderedPageBreak/>
        <w:t>бы дать героям, представленным на картинках.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обсуждает с детьми правила пользования сетью Интернет, цифровыми ресурсами.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18.7.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18.7.1. В области социально-коммуникативного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ценностное отношение к труду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освоение умений сотрудничества в совместном труде;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ответственность, добросовестность, стремление к участию в труде взрослых, оказанию посильной помощи;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сфере социальных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Воспитывает привычку без напоминаний использовать в общении со сверстниками и взрослыми формулы словесной вежливости (приветствие, </w:t>
      </w:r>
      <w:r w:rsidRPr="007A67BA">
        <w:rPr>
          <w:rFonts w:ascii="Times New Roman" w:hAnsi="Times New Roman" w:cs="Times New Roman"/>
          <w:sz w:val="28"/>
          <w:szCs w:val="28"/>
        </w:rPr>
        <w:lastRenderedPageBreak/>
        <w:t>прощание, просьбы, извинения).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области формирования основ гражданственности и патриотизма.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5">
        <w:r w:rsidRPr="007A67BA">
          <w:rPr>
            <w:rFonts w:ascii="Times New Roman" w:hAnsi="Times New Roman" w:cs="Times New Roman"/>
            <w:sz w:val="28"/>
            <w:szCs w:val="28"/>
          </w:rPr>
          <w:t>Конституции</w:t>
        </w:r>
      </w:hyperlink>
      <w:r w:rsidRPr="007A67BA">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Развивает интерес детей к населенному пункту, в котором живут, переживание чувства удивления, восхищения достопримечательностями, </w:t>
      </w:r>
      <w:r w:rsidRPr="007A67BA">
        <w:rPr>
          <w:rFonts w:ascii="Times New Roman" w:hAnsi="Times New Roman" w:cs="Times New Roman"/>
          <w:sz w:val="28"/>
          <w:szCs w:val="28"/>
        </w:rPr>
        <w:lastRenderedPageBreak/>
        <w:t>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сфере трудового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 области формирования безопасного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6">
        <w:r w:rsidRPr="007A67BA">
          <w:rPr>
            <w:rFonts w:ascii="Times New Roman" w:hAnsi="Times New Roman" w:cs="Times New Roman"/>
            <w:sz w:val="28"/>
            <w:szCs w:val="28"/>
          </w:rPr>
          <w:t>СП 2.4.3648-20</w:t>
        </w:r>
      </w:hyperlink>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w:t>
      </w:r>
      <w:hyperlink r:id="rId27">
        <w:r w:rsidRPr="007A67BA">
          <w:rPr>
            <w:rFonts w:ascii="Times New Roman" w:hAnsi="Times New Roman" w:cs="Times New Roman"/>
            <w:sz w:val="28"/>
            <w:szCs w:val="28"/>
          </w:rPr>
          <w:t>СанПиН 1.2.3685-21</w:t>
        </w:r>
      </w:hyperlink>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Гигиенические нормативы и требования к обеспечению безопасности и (или) безвредности для человека факторов </w:t>
      </w:r>
      <w:r w:rsidRPr="007A67BA">
        <w:rPr>
          <w:rFonts w:ascii="Times New Roman" w:hAnsi="Times New Roman" w:cs="Times New Roman"/>
          <w:sz w:val="28"/>
          <w:szCs w:val="28"/>
        </w:rPr>
        <w:lastRenderedPageBreak/>
        <w:t>среды обитания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18.8.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19. Познавательное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развивать интерес детей к окружающим предметам и действиям с </w:t>
      </w:r>
      <w:r w:rsidRPr="007A67BA">
        <w:rPr>
          <w:rFonts w:ascii="Times New Roman" w:hAnsi="Times New Roman" w:cs="Times New Roman"/>
          <w:sz w:val="28"/>
          <w:szCs w:val="28"/>
        </w:rPr>
        <w:lastRenderedPageBreak/>
        <w:t>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вовлекать ребенка в действия с предметами и игрушками, развивать способы действий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способности детей ориентироваться в знакомой обстановке, поддерживать эмоциональный контакт в общении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вызывать интерес к объектам живой и неживой природы в процессе взаимодействия с ними, узнавать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Педагог привлекает внимание детей и организует взаимодействие с </w:t>
      </w:r>
      <w:r w:rsidRPr="007A67BA">
        <w:rPr>
          <w:rFonts w:ascii="Times New Roman" w:hAnsi="Times New Roman" w:cs="Times New Roman"/>
          <w:sz w:val="28"/>
          <w:szCs w:val="28"/>
        </w:rPr>
        <w:lastRenderedPageBreak/>
        <w:t>объектами живой и неживой природы в естественной среде.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стремление детей к подражанию действиям взрослых, понимать обозначающие их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формировать умения ориентироваться в ближайшем окружении;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познавательный интерес к близким людям, к предметному окружению, природным объектам;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кирпичик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w:t>
      </w:r>
      <w:r w:rsidRPr="007A67BA">
        <w:rPr>
          <w:rFonts w:ascii="Times New Roman" w:hAnsi="Times New Roman" w:cs="Times New Roman"/>
          <w:sz w:val="28"/>
          <w:szCs w:val="28"/>
        </w:rPr>
        <w:lastRenderedPageBreak/>
        <w:t>по цвету, форме;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ловли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моет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Бабушка вяжет носочки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Сестра рисует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Дедушка читает газету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 строит гараж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Папа работает за компьютером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развивать умение непосредственного попарного сравнения предметов </w:t>
      </w:r>
      <w:r w:rsidRPr="007A67BA">
        <w:rPr>
          <w:rFonts w:ascii="Times New Roman" w:hAnsi="Times New Roman" w:cs="Times New Roman"/>
          <w:sz w:val="28"/>
          <w:szCs w:val="28"/>
        </w:rPr>
        <w:lastRenderedPageBreak/>
        <w:t>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w:t>
      </w:r>
      <w:r w:rsidRPr="007A67BA">
        <w:rPr>
          <w:rFonts w:ascii="Times New Roman" w:hAnsi="Times New Roman" w:cs="Times New Roman"/>
          <w:sz w:val="28"/>
          <w:szCs w:val="28"/>
        </w:rPr>
        <w:lastRenderedPageBreak/>
        <w:t>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w:t>
      </w:r>
      <w:r w:rsidRPr="007A67BA">
        <w:rPr>
          <w:rFonts w:ascii="Times New Roman" w:hAnsi="Times New Roman" w:cs="Times New Roman"/>
          <w:sz w:val="28"/>
          <w:szCs w:val="28"/>
        </w:rPr>
        <w:lastRenderedPageBreak/>
        <w:t>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w:t>
      </w:r>
      <w:r w:rsidRPr="007A67BA">
        <w:rPr>
          <w:rFonts w:ascii="Times New Roman" w:hAnsi="Times New Roman" w:cs="Times New Roman"/>
          <w:sz w:val="28"/>
          <w:szCs w:val="28"/>
        </w:rPr>
        <w:lastRenderedPageBreak/>
        <w:t>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w:t>
      </w:r>
      <w:r w:rsidRPr="007A67BA">
        <w:rPr>
          <w:rFonts w:ascii="Times New Roman" w:hAnsi="Times New Roman" w:cs="Times New Roman"/>
          <w:sz w:val="28"/>
          <w:szCs w:val="28"/>
        </w:rPr>
        <w:lastRenderedPageBreak/>
        <w:t>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развивать способы взаимодействия с членами семьи и людьми </w:t>
      </w:r>
      <w:r w:rsidRPr="007A67BA">
        <w:rPr>
          <w:rFonts w:ascii="Times New Roman" w:hAnsi="Times New Roman" w:cs="Times New Roman"/>
          <w:sz w:val="28"/>
          <w:szCs w:val="28"/>
        </w:rPr>
        <w:lastRenderedPageBreak/>
        <w:t>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w:t>
      </w:r>
      <w:r w:rsidRPr="007A67BA">
        <w:rPr>
          <w:rFonts w:ascii="Times New Roman" w:hAnsi="Times New Roman" w:cs="Times New Roman"/>
          <w:sz w:val="28"/>
          <w:szCs w:val="28"/>
        </w:rPr>
        <w:lastRenderedPageBreak/>
        <w:t>растениями и животными относительно их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19.7.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19.7.1. В области познавательного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формировать представления детей о многообразии стран и народов </w:t>
      </w:r>
      <w:r w:rsidRPr="007A67BA">
        <w:rPr>
          <w:rFonts w:ascii="Times New Roman" w:hAnsi="Times New Roman" w:cs="Times New Roman"/>
          <w:sz w:val="28"/>
          <w:szCs w:val="28"/>
        </w:rPr>
        <w:lastRenderedPageBreak/>
        <w:t>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Сенсорные эталоны и познавательные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Математические представления: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w:t>
      </w:r>
      <w:r w:rsidRPr="007A67BA">
        <w:rPr>
          <w:rFonts w:ascii="Times New Roman" w:hAnsi="Times New Roman" w:cs="Times New Roman"/>
          <w:sz w:val="28"/>
          <w:szCs w:val="28"/>
        </w:rPr>
        <w:lastRenderedPageBreak/>
        <w:t>сложение и вычитание;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Окружающий мир: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w:t>
      </w:r>
      <w:r w:rsidRPr="007A67BA">
        <w:rPr>
          <w:rFonts w:ascii="Times New Roman" w:hAnsi="Times New Roman" w:cs="Times New Roman"/>
          <w:sz w:val="28"/>
          <w:szCs w:val="28"/>
        </w:rPr>
        <w:lastRenderedPageBreak/>
        <w:t>способах выращивания человеком растений, животных (в том числе и культурных, лекарственных растений), профессиях с этим связанных;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19.8.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20. Речевое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20.1.1.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w:t>
      </w:r>
      <w:r w:rsidRPr="007A67BA">
        <w:rPr>
          <w:rFonts w:ascii="Times New Roman" w:hAnsi="Times New Roman" w:cs="Times New Roman"/>
          <w:sz w:val="28"/>
          <w:szCs w:val="28"/>
        </w:rPr>
        <w:lastRenderedPageBreak/>
        <w:t>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реагировать улыбкой и движениями на эмоциональные реакции малыша при чтении и пропевании фольклорных текстов;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понимания речи: закреплять умение понимать слова, обозначающие предметы, некоторые действия, признаки, размер, цвет, </w:t>
      </w:r>
      <w:r w:rsidRPr="007A67BA">
        <w:rPr>
          <w:rFonts w:ascii="Times New Roman" w:hAnsi="Times New Roman" w:cs="Times New Roman"/>
          <w:sz w:val="28"/>
          <w:szCs w:val="28"/>
        </w:rPr>
        <w:lastRenderedPageBreak/>
        <w:t>местоположение; понимать речь взрослого и выполнять его просьбы; выполнять несложные поручения;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эмоционально откликаться на ритм и мелодичность пестушек, песенок, потешек, сказок;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воспринимать вопросительные и восклицательные интонации поэтических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(заканчивать) слова и строчки знакомых ребенку песенок и стихов.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ложись спать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признаки предметов; закрепляет умение понимать речь взрослого, не подкрепленную ситуацией;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формирует у детей умения отвечать на простые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понимания речи: педагог закрепляет умение детей понимать </w:t>
      </w:r>
      <w:r w:rsidRPr="007A67BA">
        <w:rPr>
          <w:rFonts w:ascii="Times New Roman" w:hAnsi="Times New Roman" w:cs="Times New Roman"/>
          <w:sz w:val="28"/>
          <w:szCs w:val="28"/>
        </w:rPr>
        <w:lastRenderedPageBreak/>
        <w:t>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рассматривать книги и иллюстрации вместе с педагогом и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Принеси красный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w:t>
      </w:r>
      <w:r w:rsidRPr="007A67BA">
        <w:rPr>
          <w:rFonts w:ascii="Times New Roman" w:hAnsi="Times New Roman" w:cs="Times New Roman"/>
          <w:sz w:val="28"/>
          <w:szCs w:val="28"/>
        </w:rPr>
        <w:lastRenderedPageBreak/>
        <w:t>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w:t>
      </w:r>
      <w:r w:rsidRPr="007A67BA">
        <w:rPr>
          <w:rFonts w:ascii="Times New Roman" w:hAnsi="Times New Roman" w:cs="Times New Roman"/>
          <w:sz w:val="28"/>
          <w:szCs w:val="28"/>
        </w:rPr>
        <w:lastRenderedPageBreak/>
        <w:t>зависимости объектов.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умение вслушиваться в звучание слова, знакомить детей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освоению умений монологической речи: по </w:t>
      </w:r>
      <w:r w:rsidRPr="007A67BA">
        <w:rPr>
          <w:rFonts w:ascii="Times New Roman" w:hAnsi="Times New Roman" w:cs="Times New Roman"/>
          <w:sz w:val="28"/>
          <w:szCs w:val="28"/>
        </w:rPr>
        <w:lastRenderedPageBreak/>
        <w:t>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вслушиваться в звучание слова, закрепляет в речи детей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практическом плане.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w:t>
      </w:r>
      <w:r w:rsidRPr="007A67BA">
        <w:rPr>
          <w:rFonts w:ascii="Times New Roman" w:hAnsi="Times New Roman" w:cs="Times New Roman"/>
          <w:sz w:val="28"/>
          <w:szCs w:val="28"/>
        </w:rPr>
        <w:lastRenderedPageBreak/>
        <w:t>между, около); правильно образовывать названия предметов посуды.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знакомить с терминами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развивать художественно-речевые и исполнительские умения (выразительное чтение наизусть потешек, прибауток, стихотворений; </w:t>
      </w:r>
      <w:r w:rsidRPr="007A67BA">
        <w:rPr>
          <w:rFonts w:ascii="Times New Roman" w:hAnsi="Times New Roman" w:cs="Times New Roman"/>
          <w:sz w:val="28"/>
          <w:szCs w:val="28"/>
        </w:rPr>
        <w:lastRenderedPageBreak/>
        <w:t>выразительное исполнение ролей в инсценировках; пересказ небольших рассказов и сказок);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Развитие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Зачем?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Для чего?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закрепляет у детей умение понимать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20.6.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20.6.1. В области речевого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w:t>
      </w:r>
      <w:r w:rsidRPr="007A67BA">
        <w:rPr>
          <w:rFonts w:ascii="Times New Roman" w:hAnsi="Times New Roman" w:cs="Times New Roman"/>
          <w:sz w:val="28"/>
          <w:szCs w:val="28"/>
        </w:rPr>
        <w:lastRenderedPageBreak/>
        <w:t>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называть друг друга ласковыми именами, во время разговора не опускать голову, смотреть в лицо собеседнику, не вмешиваться в разговор взрослых. Развивать </w:t>
      </w:r>
      <w:r w:rsidRPr="007A67BA">
        <w:rPr>
          <w:rFonts w:ascii="Times New Roman" w:hAnsi="Times New Roman" w:cs="Times New Roman"/>
          <w:sz w:val="28"/>
          <w:szCs w:val="28"/>
        </w:rPr>
        <w:lastRenderedPageBreak/>
        <w:t>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произведениям познавательного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надеть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существительные множественного числа в родительном падеже; образовывать слова, пользуясь суффиксами, приставками.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w:t>
      </w:r>
      <w:r w:rsidRPr="007A67BA">
        <w:rPr>
          <w:rFonts w:ascii="Times New Roman" w:hAnsi="Times New Roman" w:cs="Times New Roman"/>
          <w:sz w:val="28"/>
          <w:szCs w:val="28"/>
        </w:rPr>
        <w:lastRenderedPageBreak/>
        <w:t>реплик;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предложение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согласный звук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bookmarkStart w:id="3" w:name="P842"/>
      <w:bookmarkEnd w:id="3"/>
      <w:r w:rsidRPr="007A67BA">
        <w:rPr>
          <w:rFonts w:ascii="Times New Roman" w:hAnsi="Times New Roman" w:cs="Times New Roman"/>
          <w:sz w:val="28"/>
          <w:szCs w:val="28"/>
        </w:rPr>
        <w:t>20.7.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20.7.1. В области речевого развития основными задачами </w:t>
      </w:r>
      <w:r w:rsidRPr="007A67BA">
        <w:rPr>
          <w:rFonts w:ascii="Times New Roman" w:hAnsi="Times New Roman" w:cs="Times New Roman"/>
          <w:sz w:val="28"/>
          <w:szCs w:val="28"/>
        </w:rPr>
        <w:lastRenderedPageBreak/>
        <w:t>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Интерес к художественной литературе: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положительное эмоциональное отношение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чтению с продолжением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(сказка-повесть, цикл рассказов со сквозным персонажем);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избирательные интересы детей к произведениям определенного жанра и тематики;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20.7.2.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Формирование словаря: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Звуковая культура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способствует автоматизации и дифференциации сложных для произношения звуков в речи; проводит работу по исправлению имеющихся </w:t>
      </w:r>
      <w:r w:rsidRPr="007A67BA">
        <w:rPr>
          <w:rFonts w:ascii="Times New Roman" w:hAnsi="Times New Roman" w:cs="Times New Roman"/>
          <w:sz w:val="28"/>
          <w:szCs w:val="28"/>
        </w:rPr>
        <w:lastRenderedPageBreak/>
        <w:t>нарушений в звукопроизношении.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Грамматический строй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Связная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w:t>
      </w:r>
      <w:r w:rsidRPr="007A67BA">
        <w:rPr>
          <w:rFonts w:ascii="Times New Roman" w:hAnsi="Times New Roman" w:cs="Times New Roman"/>
          <w:sz w:val="28"/>
          <w:szCs w:val="28"/>
        </w:rPr>
        <w:lastRenderedPageBreak/>
        <w:t>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Подготовка детей к обучению грамоте: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20.8.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21. Художественно-эстетическое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способствовать возникновению у детей чувства удовольствия при восприятии вокальной и инструментальной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запоминания элементарных движений, связанных с музыкой.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 пляшет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 детей радостное настроение при пении, движениях и </w:t>
      </w:r>
      <w:r w:rsidRPr="007A67BA">
        <w:rPr>
          <w:rFonts w:ascii="Times New Roman" w:hAnsi="Times New Roman" w:cs="Times New Roman"/>
          <w:sz w:val="28"/>
          <w:szCs w:val="28"/>
        </w:rPr>
        <w:lastRenderedPageBreak/>
        <w:t>игровых действиях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способность слушать художественный текст и активно (эмоционально) реагировать на его содержание;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возможности наблюдать за процессом рисования, лепки взрослого, вызывать к ним интерес;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прислушиваться к словам песен и воспроизводить звукоподражания и простейшие интонации;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выполнять под музыку игровые и плясовые движения, соответствующие словам песни и характеру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w:t>
      </w:r>
      <w:r w:rsidRPr="007A67BA">
        <w:rPr>
          <w:rFonts w:ascii="Times New Roman" w:hAnsi="Times New Roman" w:cs="Times New Roman"/>
          <w:sz w:val="28"/>
          <w:szCs w:val="28"/>
        </w:rPr>
        <w:lastRenderedPageBreak/>
        <w:t>Формирует у детей умение чувствовать характер музыки и передавать его игровыми действиями (мишка идет, зайка прыгает, птичка клюет).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народными игрушками (дымковской, богородской, матрешкой и другими);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малым формам фольклора (пестушки, заклинки, прибаутки);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положительные эмоции на предложение нарисовать, слепить;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научить правильно держать карандаш, кисть;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сенсорные основы изобразительной деятельности: восприятие предмета разной формы, цвета (начиная с контрастных цветов);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включать движение рук по предмету при знакомстве с его формой;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со свойствами глины, пластилина, пластической массы;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формированию навыка перевоплощения в образы сказочных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создавать условия для систематического восприятия театрализованных </w:t>
      </w:r>
      <w:r w:rsidRPr="007A67BA">
        <w:rPr>
          <w:rFonts w:ascii="Times New Roman" w:hAnsi="Times New Roman" w:cs="Times New Roman"/>
          <w:sz w:val="28"/>
          <w:szCs w:val="28"/>
        </w:rPr>
        <w:lastRenderedPageBreak/>
        <w:t>выступлений педагогического театра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навык перевоплощения детей в образы сказочных героев.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w:t>
      </w:r>
      <w:r w:rsidRPr="007A67BA">
        <w:rPr>
          <w:rFonts w:ascii="Times New Roman" w:hAnsi="Times New Roman" w:cs="Times New Roman"/>
          <w:sz w:val="28"/>
          <w:szCs w:val="28"/>
        </w:rPr>
        <w:lastRenderedPageBreak/>
        <w:t>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w:t>
      </w:r>
      <w:r w:rsidRPr="007A67BA">
        <w:rPr>
          <w:rFonts w:ascii="Times New Roman" w:hAnsi="Times New Roman" w:cs="Times New Roman"/>
          <w:sz w:val="28"/>
          <w:szCs w:val="28"/>
        </w:rPr>
        <w:lastRenderedPageBreak/>
        <w:t>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21.3.2.6.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готовить детей к посещению кукольного театра, выставки детских работ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занятиям изобразительной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у детей знания в области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переводить детей от рисования-подражания к самостоятельному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конструктивные умения;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использовать в постройках детали разного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эмоциональную отзывчивость на музыку; знакомить детей с тремя жанрами музыкальных произведений: песней, танцем, маршем;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положительные, доброжелательные, коллективные взаимоотношения;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приемами вождения настольных кукол;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сопровождать движения простой песенкой;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диалогическую речь в процессе театрально-игровой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у детей умение следить за развитием действия в </w:t>
      </w:r>
      <w:r w:rsidRPr="007A67BA">
        <w:rPr>
          <w:rFonts w:ascii="Times New Roman" w:hAnsi="Times New Roman" w:cs="Times New Roman"/>
          <w:sz w:val="28"/>
          <w:szCs w:val="28"/>
        </w:rPr>
        <w:lastRenderedPageBreak/>
        <w:t>драматизациях и кукольных спектаклях;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организовывать свободное время с интересом;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активного и пассивного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эмоционального благополучия в культурно-досуговой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желание участвовать в праздниках и развлечениях;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w:t>
      </w:r>
      <w:r w:rsidRPr="007A67BA">
        <w:rPr>
          <w:rFonts w:ascii="Times New Roman" w:hAnsi="Times New Roman" w:cs="Times New Roman"/>
          <w:sz w:val="28"/>
          <w:szCs w:val="28"/>
        </w:rPr>
        <w:lastRenderedPageBreak/>
        <w:t>отражению окружающей действительности в изобразительном искусстве и художественных произведениях.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снег кружится, белая вся улица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кап, кап, 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формирует у детей умение изображать простые предметы, </w:t>
      </w:r>
      <w:r w:rsidRPr="007A67BA">
        <w:rPr>
          <w:rFonts w:ascii="Times New Roman" w:hAnsi="Times New Roman" w:cs="Times New Roman"/>
          <w:sz w:val="28"/>
          <w:szCs w:val="28"/>
        </w:rPr>
        <w:lastRenderedPageBreak/>
        <w:t>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веселых мелодий на слог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Способствует у детей формированию навыка сочинительства веселых и грустных мелодий по образцу.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двигаться в соответствии с двухчастной формой музыки и силой ее звучания (громко, тихо); реагировать на начало звучания </w:t>
      </w:r>
      <w:r w:rsidRPr="007A67BA">
        <w:rPr>
          <w:rFonts w:ascii="Times New Roman" w:hAnsi="Times New Roman" w:cs="Times New Roman"/>
          <w:sz w:val="28"/>
          <w:szCs w:val="28"/>
        </w:rPr>
        <w:lastRenderedPageBreak/>
        <w:t>музыки и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21.4.2.5.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21.4.2.6.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сравнивать произведения различных видов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интерес к искусству как виду творческой деятельности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лучшим образцам отечественного и мирового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развивать у детей способность различать и называть </w:t>
      </w:r>
      <w:r w:rsidRPr="007A67BA">
        <w:rPr>
          <w:rFonts w:ascii="Times New Roman" w:hAnsi="Times New Roman" w:cs="Times New Roman"/>
          <w:sz w:val="28"/>
          <w:szCs w:val="28"/>
        </w:rPr>
        <w:lastRenderedPageBreak/>
        <w:t>строительные детали (куб, пластина, кирпичик, брусок); использовать их с учетом конструктивных свойств (устойчивость, форма, величина);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конструированию из бумаги;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детей к изготовлению поделок из природного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слушательскую культуру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музыкальность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и любовь к высокохудожественной музыке;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интерес к пению;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освоению детьми приемов игры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самостоятельно заниматься музыкальной деятельностью;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активизировать словарь детей, совершенствовать звуковую культуру речи, интонационный строй, диалогическую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побуждать интерес творческим проявлениям в игре и игровому общению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умение организовывать свободное время с пользой;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развлечениям, знакомящим с культурой и традициями народов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чувства причастности к событиям, происходящим в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w:t>
      </w:r>
      <w:r w:rsidRPr="007A67BA">
        <w:rPr>
          <w:rFonts w:ascii="Times New Roman" w:hAnsi="Times New Roman" w:cs="Times New Roman"/>
          <w:sz w:val="28"/>
          <w:szCs w:val="28"/>
        </w:rPr>
        <w:lastRenderedPageBreak/>
        <w:t>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Рисование: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w:t>
      </w:r>
      <w:r w:rsidRPr="007A67BA">
        <w:rPr>
          <w:rFonts w:ascii="Times New Roman" w:hAnsi="Times New Roman" w:cs="Times New Roman"/>
          <w:sz w:val="28"/>
          <w:szCs w:val="28"/>
        </w:rPr>
        <w:lastRenderedPageBreak/>
        <w:t>зайчик и другие) и соотносить их по величине.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w:t>
      </w:r>
      <w:r w:rsidRPr="007A67BA">
        <w:rPr>
          <w:rFonts w:ascii="Times New Roman" w:hAnsi="Times New Roman" w:cs="Times New Roman"/>
          <w:sz w:val="28"/>
          <w:szCs w:val="28"/>
        </w:rPr>
        <w:lastRenderedPageBreak/>
        <w:t>активности и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w:t>
      </w:r>
      <w:r w:rsidRPr="007A67BA">
        <w:rPr>
          <w:rFonts w:ascii="Times New Roman" w:hAnsi="Times New Roman" w:cs="Times New Roman"/>
          <w:sz w:val="28"/>
          <w:szCs w:val="28"/>
        </w:rPr>
        <w:lastRenderedPageBreak/>
        <w:t>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формирует у детей умение импровизировать мелодии на заданный текст.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торжественная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спокойная,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таинственная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бег: легкий, стремительный).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21.5.2.6.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w:t>
      </w:r>
      <w:r w:rsidRPr="007A67BA">
        <w:rPr>
          <w:rFonts w:ascii="Times New Roman" w:hAnsi="Times New Roman" w:cs="Times New Roman"/>
          <w:sz w:val="28"/>
          <w:szCs w:val="28"/>
        </w:rPr>
        <w:lastRenderedPageBreak/>
        <w:t>потребности заниматься интересным и содержательным делом.</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уметь называть вид художественной деятельности, профессию и людей, которые работают в том или ином виде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детей к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основных формах предметов и объектов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чувство формы, цвета, пропорций;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инициировать выбор сюжетов о семье, жизни в ДОО, а также о бытовых, общественных и природных явлениях (воскресный день в семье, группа на </w:t>
      </w:r>
      <w:r w:rsidRPr="007A67BA">
        <w:rPr>
          <w:rFonts w:ascii="Times New Roman" w:hAnsi="Times New Roman" w:cs="Times New Roman"/>
          <w:sz w:val="28"/>
          <w:szCs w:val="28"/>
        </w:rPr>
        <w:lastRenderedPageBreak/>
        <w:t>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декоративное творчество детей (в том числе коллективное);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у детей самостоятельность, творчество, инициативу, дружелюбие;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сотрудничества в коллективной музыкальной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театральной терминологией (акт, актер, антракт, кулисы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интерес к сценическому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атмосферу творческого выбора и инициативы для каждого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личностные качеств (коммуникативные навыки, партнерские взаимоотношения;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доброжелательность и контактность в отношениях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навыки действий с воображаемыми предметами;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понятия праздничный и будний день, понимать их различия;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интерес к участию в творческих объединениях дополнительного образования в ДОО и вне 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Педагог знакомит детей с произведениями живописи (И.И. Шишкин, </w:t>
      </w:r>
      <w:r w:rsidRPr="007A67BA">
        <w:rPr>
          <w:rFonts w:ascii="Times New Roman" w:hAnsi="Times New Roman" w:cs="Times New Roman"/>
          <w:sz w:val="28"/>
          <w:szCs w:val="28"/>
        </w:rPr>
        <w:lastRenderedPageBreak/>
        <w:t>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w:t>
      </w:r>
      <w:r w:rsidRPr="007A67BA">
        <w:rPr>
          <w:rFonts w:ascii="Times New Roman" w:hAnsi="Times New Roman" w:cs="Times New Roman"/>
          <w:sz w:val="28"/>
          <w:szCs w:val="28"/>
        </w:rPr>
        <w:lastRenderedPageBreak/>
        <w:t>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w:t>
      </w:r>
      <w:r w:rsidRPr="007A67BA">
        <w:rPr>
          <w:rFonts w:ascii="Times New Roman" w:hAnsi="Times New Roman" w:cs="Times New Roman"/>
          <w:sz w:val="28"/>
          <w:szCs w:val="28"/>
        </w:rPr>
        <w:lastRenderedPageBreak/>
        <w:t>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Кого встретил 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обедал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w:t>
      </w:r>
      <w:r w:rsidRPr="007A67BA">
        <w:rPr>
          <w:rFonts w:ascii="Times New Roman" w:hAnsi="Times New Roman" w:cs="Times New Roman"/>
          <w:sz w:val="28"/>
          <w:szCs w:val="28"/>
        </w:rPr>
        <w:lastRenderedPageBreak/>
        <w:t xml:space="preserve">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 нашли сыр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на прогулке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4) Прикладное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первой октавы до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второй октавы, брать дыхание перед началом песни, между музыкальными фразами, произносить отчетливо слова, своевременно начинать и заканчивать песню, </w:t>
      </w:r>
      <w:r w:rsidRPr="007A67BA">
        <w:rPr>
          <w:rFonts w:ascii="Times New Roman" w:hAnsi="Times New Roman" w:cs="Times New Roman"/>
          <w:sz w:val="28"/>
          <w:szCs w:val="28"/>
        </w:rPr>
        <w:lastRenderedPageBreak/>
        <w:t>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прочее); расширяет </w:t>
      </w:r>
      <w:r w:rsidRPr="007A67BA">
        <w:rPr>
          <w:rFonts w:ascii="Times New Roman" w:hAnsi="Times New Roman" w:cs="Times New Roman"/>
          <w:sz w:val="28"/>
          <w:szCs w:val="28"/>
        </w:rPr>
        <w:lastRenderedPageBreak/>
        <w:t>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21.6.2.6.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21.7.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21.7.1. В области художественно-эстетического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формировать чувство патриотизма и гражданственности в процессе </w:t>
      </w:r>
      <w:r w:rsidRPr="007A67BA">
        <w:rPr>
          <w:rFonts w:ascii="Times New Roman" w:hAnsi="Times New Roman" w:cs="Times New Roman"/>
          <w:sz w:val="28"/>
          <w:szCs w:val="28"/>
        </w:rPr>
        <w:lastRenderedPageBreak/>
        <w:t>ознакомления с различными произведениями музыки, изобразительного искусства гражданственно-патриотического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гуманное отношение к людям и окружающей природе;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закреплять у детей знания об искусстве как виде творческой деятельности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помогать детям различать народное и профессиональное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основы художественной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об изобразительном искусстве, музыке, театре;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творчестве известных художников и композиторов;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знания детей о творческой деятельности, ее особенностях;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называть виды художественной деятельности, профессию деятеля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устойчивый интерес к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w:t>
      </w:r>
      <w:r w:rsidRPr="007A67BA">
        <w:rPr>
          <w:rFonts w:ascii="Times New Roman" w:hAnsi="Times New Roman" w:cs="Times New Roman"/>
          <w:sz w:val="28"/>
          <w:szCs w:val="28"/>
        </w:rPr>
        <w:lastRenderedPageBreak/>
        <w:t>их содержание, поощрять индивидуальные оценки детьми этих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художественно-творческие способности детей в изобразительной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коллективное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профессиями дизайнера, конструктора, архитектора, строителя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навык движения под музыку;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обучать детей игре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знакомить детей с элементарными музыкальными понятиями;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 детей умение использовать полученные знания и навыки в быту и на досуге;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продолжать приобщение детей к театральному искусству через </w:t>
      </w:r>
      <w:r w:rsidRPr="007A67BA">
        <w:rPr>
          <w:rFonts w:ascii="Times New Roman" w:hAnsi="Times New Roman" w:cs="Times New Roman"/>
          <w:sz w:val="28"/>
          <w:szCs w:val="28"/>
        </w:rPr>
        <w:lastRenderedPageBreak/>
        <w:t>знакомство с историей театра, его жанрами, устройством и профессиями;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знакомить детей с разными видами театрализованной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способность творчески передавать образ в играх драматизациях, спектаклях;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уважительное отношение к своей стране в ходе предпраздничной подготовки;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чувство удовлетворения от участия в коллективной досуговой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21.7.2.1. Приобщение к искусству.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w:t>
      </w:r>
      <w:r w:rsidRPr="007A67BA">
        <w:rPr>
          <w:rFonts w:ascii="Times New Roman" w:hAnsi="Times New Roman" w:cs="Times New Roman"/>
          <w:sz w:val="28"/>
          <w:szCs w:val="28"/>
        </w:rPr>
        <w:lastRenderedPageBreak/>
        <w:t>Маврина, Е.И. Чарушин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21.7.2.2. Изобразительная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w:t>
      </w:r>
      <w:r w:rsidRPr="007A67BA">
        <w:rPr>
          <w:rFonts w:ascii="Times New Roman" w:hAnsi="Times New Roman" w:cs="Times New Roman"/>
          <w:sz w:val="28"/>
          <w:szCs w:val="28"/>
        </w:rPr>
        <w:lastRenderedPageBreak/>
        <w:t>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w:t>
      </w:r>
      <w:r w:rsidRPr="007A67BA">
        <w:rPr>
          <w:rFonts w:ascii="Times New Roman" w:hAnsi="Times New Roman" w:cs="Times New Roman"/>
          <w:sz w:val="28"/>
          <w:szCs w:val="28"/>
        </w:rPr>
        <w:lastRenderedPageBreak/>
        <w:t>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Лепка: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Декоративная лепка: педагог продолжает развивать у детей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Аппликация: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w:t>
      </w:r>
      <w:r w:rsidRPr="007A67BA">
        <w:rPr>
          <w:rFonts w:ascii="Times New Roman" w:hAnsi="Times New Roman" w:cs="Times New Roman"/>
          <w:sz w:val="28"/>
          <w:szCs w:val="28"/>
        </w:rPr>
        <w:lastRenderedPageBreak/>
        <w:t>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Прикладное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 иголку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поляна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Сказочные герои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 закрепляет умение детей аккуратно и экономно использовать материалы. Развивает у детей фантазию, воображение.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Народное декоративно-прикладное искусство: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w:t>
      </w:r>
      <w:r w:rsidRPr="007A67BA">
        <w:rPr>
          <w:rFonts w:ascii="Times New Roman" w:hAnsi="Times New Roman" w:cs="Times New Roman"/>
          <w:sz w:val="28"/>
          <w:szCs w:val="28"/>
        </w:rPr>
        <w:lastRenderedPageBreak/>
        <w:t>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21.7.2.3. Конструктивная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21.7.2.4. Музыкальная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21.7.2.5. Театрализованная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21.7.2.6. Культурно-досуговая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формировать у детей умение проводить свободное </w:t>
      </w:r>
      <w:r w:rsidRPr="007A67BA">
        <w:rPr>
          <w:rFonts w:ascii="Times New Roman" w:hAnsi="Times New Roman" w:cs="Times New Roman"/>
          <w:sz w:val="28"/>
          <w:szCs w:val="28"/>
        </w:rPr>
        <w:lastRenderedPageBreak/>
        <w:t>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21.8.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и внутреннего мира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22. Физическое развитие.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22.1.1. В области физического развития основными задачами образовательной деятельности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обеспечивать охрану жизни и укрепление здоровья ребенка, гигиенический уход, питание;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22.1.2.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Пташечка-перепелочка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22.2.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создавать условия для развития равновесия и ориентировки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поддерживать желание выполнять физические упражнения в паре с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привлекать к участию в играх-забавах, игровых упражнениях, подвижных играх, побуждать к самостоятельным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22.2.2.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и катание: бросание мяча (диаметр 6 - 8 см) вниз, вдаль; катание мяча (диаметр 20 - 25 см) вперед из исходного положения сидя и стоя;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по прямой на расстояние до 2 метров; </w:t>
      </w:r>
      <w:r w:rsidRPr="007A67BA">
        <w:rPr>
          <w:rFonts w:ascii="Times New Roman" w:hAnsi="Times New Roman" w:cs="Times New Roman"/>
          <w:sz w:val="28"/>
          <w:szCs w:val="28"/>
        </w:rPr>
        <w:lastRenderedPageBreak/>
        <w:t>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за педагогом стайкой в прямом направлении;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из исходного положения стоя, сидя, лежа с использованием предметов (погремушки, кубики, платочки и другое) и без них;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Детям предлагаются разнообразные игровые упражнения для закрепления двигательных навыков.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22.3. От 2 лет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равновесие и ориентировку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поддерживать у детей желание играть в подвижные игры вместе с педагогом в небольших подгруппах;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22.3.2.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w:t>
      </w:r>
      <w:r w:rsidRPr="007A67BA">
        <w:rPr>
          <w:rFonts w:ascii="Times New Roman" w:hAnsi="Times New Roman" w:cs="Times New Roman"/>
          <w:sz w:val="28"/>
          <w:szCs w:val="28"/>
        </w:rPr>
        <w:lastRenderedPageBreak/>
        <w:t>другие); врассыпную и в заданном направлении; между предметами; по кругу по одному и парами, взявшись за руки;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приставные шаги вперед-назад, кружение на носочках, имитационные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22.4. От 3 лет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закреплять культурно-гигиенические навыки и навыки </w:t>
      </w:r>
      <w:r w:rsidRPr="007A67BA">
        <w:rPr>
          <w:rFonts w:ascii="Times New Roman" w:hAnsi="Times New Roman" w:cs="Times New Roman"/>
          <w:sz w:val="28"/>
          <w:szCs w:val="28"/>
        </w:rPr>
        <w:lastRenderedPageBreak/>
        <w:t>самообслуживания, формируя полезные привычки, приобщая к здоровому образу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22.4.2.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в заданном направлении, небольшими группами, друг за </w:t>
      </w:r>
      <w:r w:rsidRPr="007A67BA">
        <w:rPr>
          <w:rFonts w:ascii="Times New Roman" w:hAnsi="Times New Roman" w:cs="Times New Roman"/>
          <w:sz w:val="28"/>
          <w:szCs w:val="28"/>
        </w:rPr>
        <w:lastRenderedPageBreak/>
        <w:t xml:space="preserve">другом по ориентирам (по прямой, по кругу, обходя предметы, врассыпную,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w:t>
      </w:r>
      <w:r w:rsidRPr="007A67BA">
        <w:rPr>
          <w:rFonts w:ascii="Times New Roman" w:hAnsi="Times New Roman" w:cs="Times New Roman"/>
          <w:sz w:val="28"/>
          <w:szCs w:val="28"/>
        </w:rPr>
        <w:lastRenderedPageBreak/>
        <w:t xml:space="preserve">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велосипеде: по прямой, по кругу, с поворотами направо, налево.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w:t>
      </w:r>
      <w:r w:rsidRPr="007A67BA">
        <w:rPr>
          <w:rFonts w:ascii="Times New Roman" w:hAnsi="Times New Roman" w:cs="Times New Roman"/>
          <w:sz w:val="28"/>
          <w:szCs w:val="28"/>
        </w:rPr>
        <w:lastRenderedPageBreak/>
        <w:t>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22.5.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22.5.1.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22.5.2.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w:t>
      </w:r>
      <w:r w:rsidRPr="007A67BA">
        <w:rPr>
          <w:rFonts w:ascii="Times New Roman" w:hAnsi="Times New Roman" w:cs="Times New Roman"/>
          <w:sz w:val="28"/>
          <w:szCs w:val="28"/>
        </w:rPr>
        <w:lastRenderedPageBreak/>
        <w:t xml:space="preserve">внешней стороне стопы, приставным шагом вперед и по шнуру; перешагивая предметы; чередуя мелкий и широкий шаг,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w:t>
      </w:r>
      <w:r w:rsidRPr="007A67BA">
        <w:rPr>
          <w:rFonts w:ascii="Times New Roman" w:hAnsi="Times New Roman" w:cs="Times New Roman"/>
          <w:sz w:val="28"/>
          <w:szCs w:val="28"/>
        </w:rPr>
        <w:lastRenderedPageBreak/>
        <w:t>влево из исходных положений стоя и сидя; поочередное поднимание ног из положения лежа на спине, на животе, стоя на четвереньках;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выбрасывание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w:t>
      </w:r>
      <w:r w:rsidRPr="007A67BA">
        <w:rPr>
          <w:rFonts w:ascii="Times New Roman" w:hAnsi="Times New Roman" w:cs="Times New Roman"/>
          <w:sz w:val="28"/>
          <w:szCs w:val="28"/>
        </w:rPr>
        <w:lastRenderedPageBreak/>
        <w:t>поощряет проявление целеустремленности, настойчивости, творческих способностей детей (придумывание и комбинирование движений в игре).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повороты на месте, подъем на гору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Формирование основ здорового образа жизни: педагог уточняет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w:t>
      </w:r>
      <w:r w:rsidRPr="007A67BA">
        <w:rPr>
          <w:rFonts w:ascii="Times New Roman" w:hAnsi="Times New Roman" w:cs="Times New Roman"/>
          <w:sz w:val="28"/>
          <w:szCs w:val="28"/>
        </w:rPr>
        <w:lastRenderedPageBreak/>
        <w:t>включать подвижные игры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22.6.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22.6.2.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w:t>
      </w:r>
      <w:r w:rsidRPr="007A67BA">
        <w:rPr>
          <w:rFonts w:ascii="Times New Roman" w:hAnsi="Times New Roman" w:cs="Times New Roman"/>
          <w:sz w:val="28"/>
          <w:szCs w:val="28"/>
        </w:rPr>
        <w:lastRenderedPageBreak/>
        <w:t>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без ориентиров; в колонне по одному и по два вдоль границ зала, обозначая </w:t>
      </w:r>
      <w:r w:rsidRPr="007A67BA">
        <w:rPr>
          <w:rFonts w:ascii="Times New Roman" w:hAnsi="Times New Roman" w:cs="Times New Roman"/>
          <w:sz w:val="28"/>
          <w:szCs w:val="28"/>
        </w:rPr>
        <w:lastRenderedPageBreak/>
        <w:t>повороты;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бег: бег в колонне по одному,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w:t>
      </w:r>
      <w:r w:rsidRPr="007A67BA">
        <w:rPr>
          <w:rFonts w:ascii="Times New Roman" w:hAnsi="Times New Roman" w:cs="Times New Roman"/>
          <w:sz w:val="28"/>
          <w:szCs w:val="28"/>
        </w:rPr>
        <w:lastRenderedPageBreak/>
        <w:t>разжимание кистей;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 каблука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w:t>
      </w:r>
      <w:r w:rsidRPr="007A67BA">
        <w:rPr>
          <w:rFonts w:ascii="Times New Roman" w:hAnsi="Times New Roman" w:cs="Times New Roman"/>
          <w:sz w:val="28"/>
          <w:szCs w:val="28"/>
        </w:rPr>
        <w:lastRenderedPageBreak/>
        <w:t xml:space="preserve">руки, в шеренге на вытянутые руки в стороны; повороты налево, направо, кругом переступанием и прыжком; ходьба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расхождение из колонны по одному в разные стороны с последующим слиянием в пары.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выбивание городка с кона (5 - 6 м) и полукона (2 - 3 м); знание 3 - 4 фигур.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отбивание волана ракеткой в заданном направлении; игра с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Катание на санках: по прямой, со скоростью, с горки, подъем с санками в гору, с торможением при спуске с горки.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ступающим шагом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полуелочкой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(прямо и наискось), соблюдая правила безопасного передвижения.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w:t>
      </w:r>
      <w:r w:rsidRPr="007A67BA">
        <w:rPr>
          <w:rFonts w:ascii="Times New Roman" w:hAnsi="Times New Roman" w:cs="Times New Roman"/>
          <w:sz w:val="28"/>
          <w:szCs w:val="28"/>
        </w:rPr>
        <w:lastRenderedPageBreak/>
        <w:t>ритмические упражнения, творческие задания.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22.7.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22.7.1. Основные задачи образовательной деятельности в области физического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22.7.2. Содержание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Основные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w:t>
      </w:r>
      <w:r w:rsidRPr="007A67BA">
        <w:rPr>
          <w:rFonts w:ascii="Times New Roman" w:hAnsi="Times New Roman" w:cs="Times New Roman"/>
          <w:sz w:val="28"/>
          <w:szCs w:val="28"/>
        </w:rPr>
        <w:lastRenderedPageBreak/>
        <w:t>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Общеразвивающие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проводит с детьми разнообразные упражнения с акцентом на качестве выполнения движений, в том числе, в парах, с предметами и без </w:t>
      </w:r>
      <w:r w:rsidRPr="007A67BA">
        <w:rPr>
          <w:rFonts w:ascii="Times New Roman" w:hAnsi="Times New Roman" w:cs="Times New Roman"/>
          <w:sz w:val="28"/>
          <w:szCs w:val="28"/>
        </w:rPr>
        <w:lastRenderedPageBreak/>
        <w:t>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Ритмическая гимнастика: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Строевые упражнения: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w:t>
      </w:r>
      <w:r w:rsidRPr="007A67BA">
        <w:rPr>
          <w:rFonts w:ascii="Times New Roman" w:hAnsi="Times New Roman" w:cs="Times New Roman"/>
          <w:sz w:val="28"/>
          <w:szCs w:val="28"/>
        </w:rPr>
        <w:lastRenderedPageBreak/>
        <w:t>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змейкой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между расставленными предметами, попадание в предметы, забивание мяча в ворота, игра по упрощенным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Спортивные упражнения: педагог продолжает обучать детей спортивным упражнениям на прогулке или во время физкультурных занятий </w:t>
      </w:r>
      <w:r w:rsidRPr="007A67BA">
        <w:rPr>
          <w:rFonts w:ascii="Times New Roman" w:hAnsi="Times New Roman" w:cs="Times New Roman"/>
          <w:sz w:val="28"/>
          <w:szCs w:val="28"/>
        </w:rPr>
        <w:lastRenderedPageBreak/>
        <w:t>на свежем воздухе в зависимости от имеющихся условий, а также региональных и климатических особенностей.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санках: игровые задания и соревнования в катании на санях на скорость.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лесенкой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Активный отдых.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w:t>
      </w:r>
      <w:r w:rsidRPr="007A67BA">
        <w:rPr>
          <w:rFonts w:ascii="Times New Roman" w:hAnsi="Times New Roman" w:cs="Times New Roman"/>
          <w:sz w:val="28"/>
          <w:szCs w:val="28"/>
        </w:rPr>
        <w:lastRenderedPageBreak/>
        <w:t>соревнования, с включением игр-эстафет, спортивных игр, на базе ранее освоенных физических упражнений.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22.8. Решение совокупных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осознанного отношения к жизни как основоположной </w:t>
      </w:r>
      <w:r w:rsidRPr="007A67BA">
        <w:rPr>
          <w:rFonts w:ascii="Times New Roman" w:hAnsi="Times New Roman" w:cs="Times New Roman"/>
          <w:sz w:val="28"/>
          <w:szCs w:val="28"/>
        </w:rPr>
        <w:lastRenderedPageBreak/>
        <w:t>ценности и здоровью как совокупности физического, духовного и социального благополучия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и знаний в области физической культуры, здоровья и безопасного образа жизни;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самоуважения,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коммуникабельности, уверенности и других личностных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основных гигиенических навыков, представлений о здоровом образе жизни.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23. Вариативные формы, способы, методы и средства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&lt;7&gt;</w:t>
      </w:r>
      <w:hyperlink r:id="rId28">
        <w:r w:rsidRPr="007A67BA">
          <w:rPr>
            <w:rFonts w:ascii="Times New Roman" w:hAnsi="Times New Roman" w:cs="Times New Roman"/>
            <w:sz w:val="28"/>
            <w:szCs w:val="28"/>
          </w:rPr>
          <w:t>Часть 4 статьи 63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должны осуществляться в соответствии с требованиями </w:t>
      </w:r>
      <w:hyperlink r:id="rId29">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и </w:t>
      </w:r>
      <w:hyperlink r:id="rId3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&lt;8&gt;</w:t>
      </w:r>
      <w:hyperlink r:id="rId31">
        <w:r w:rsidRPr="007A67BA">
          <w:rPr>
            <w:rFonts w:ascii="Times New Roman" w:hAnsi="Times New Roman" w:cs="Times New Roman"/>
            <w:sz w:val="28"/>
            <w:szCs w:val="28"/>
          </w:rPr>
          <w:t>Часть 2 статьи 13</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23.5. Согласно </w:t>
      </w:r>
      <w:hyperlink r:id="rId3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младенческом возрасте (2 месяца - 1 год): непосредственное эмоциональное общение со взрослым;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(пространственно-предметные перемещения, хватание, ползание, ходьба, тактильно-двигательные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предметно-манипулятивная деятельность (орудийные и соотносящие действия с предметами);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(слушание и понимание речи взрослого, гуление, лепет и первые слова);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элементарная музыкальная деятельность (слушание музыки, танцевальные движения на основе подражания, 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раннем возрасте (1 год - 3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экспериментирование с материалами и веществами (песок, вода, тесто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ситуативно-деловое общение со взрослым и эмоционально-практическое со сверстниками под руководством взрослого;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(понимание речи взрослого, слушание и понимание стихов, активная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музыки и исполнительство, 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возрасте (3 года - 8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элементарная трудовая деятельность (самообслуживание, </w:t>
      </w:r>
      <w:r w:rsidRPr="007A67BA">
        <w:rPr>
          <w:rFonts w:ascii="Times New Roman" w:hAnsi="Times New Roman" w:cs="Times New Roman"/>
          <w:sz w:val="28"/>
          <w:szCs w:val="28"/>
        </w:rPr>
        <w:lastRenderedPageBreak/>
        <w:t>хозяйственнобытовой труд, труд в природе, ручной труд);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 Для достижения задач воспитания в ходе реализации Федеральной программы педагог может использовать следующие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мотивации опыта поведения и деятельности (поощрение, методы развития эмоций, игры, соревнования, проектные методы).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w:t>
      </w:r>
      <w:r w:rsidRPr="007A67BA">
        <w:rPr>
          <w:rFonts w:ascii="Times New Roman" w:hAnsi="Times New Roman" w:cs="Times New Roman"/>
          <w:sz w:val="28"/>
          <w:szCs w:val="28"/>
        </w:rPr>
        <w:lastRenderedPageBreak/>
        <w:t>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демонстрационные и раздаточные;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визуальные, аудийные, аудиовизуальные;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естественные и искусственные;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реальные и виртуальные.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23.8. Средства, указанные в </w:t>
      </w:r>
      <w:hyperlink w:anchor="P842">
        <w:r w:rsidRPr="007A67BA">
          <w:rPr>
            <w:rFonts w:ascii="Times New Roman" w:hAnsi="Times New Roman" w:cs="Times New Roman"/>
            <w:sz w:val="28"/>
            <w:szCs w:val="28"/>
          </w:rPr>
          <w:t>пункте 20.7</w:t>
        </w:r>
      </w:hyperlink>
      <w:r w:rsidRPr="007A67BA">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предметной (образные и дидактические игрушки, реальные предметы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игровой (игры, игрушки, игровое оборудование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(дидактический материал, предметы, игрушки, видеофильмы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трудовой (оборудование и инвентарь для всех видов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продуктивной (оборудование и материалы для лепки, аппликации, рисования и конструирования);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музыкальной (детские музыкальные инструменты, дидактический материал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24. Особенности образовательной деятельности разных видов и культурных практик.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 Образовательная деятельность в ДОО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образовательную деятельность, осуществляемую в ходе режимных процессов;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самостоятельную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взаимодействие с семьями детей по реализации образовательной программы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w:t>
      </w:r>
      <w:r w:rsidRPr="007A67BA">
        <w:rPr>
          <w:rFonts w:ascii="Times New Roman" w:hAnsi="Times New Roman" w:cs="Times New Roman"/>
          <w:sz w:val="28"/>
          <w:szCs w:val="28"/>
        </w:rPr>
        <w:lastRenderedPageBreak/>
        <w:t>вариантов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24.5. Игра занимает центральное место в жизни ребенка, являясь </w:t>
      </w:r>
      <w:r w:rsidRPr="007A67BA">
        <w:rPr>
          <w:rFonts w:ascii="Times New Roman" w:hAnsi="Times New Roman" w:cs="Times New Roman"/>
          <w:sz w:val="28"/>
          <w:szCs w:val="28"/>
        </w:rPr>
        <w:lastRenderedPageBreak/>
        <w:t>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24.10. Образовательная деятельность, осуществляемая в утренний отрезок времени,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трудом взрослых;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трудовые поручения и дежурства (сервировка стола к приему пищи, </w:t>
      </w:r>
      <w:r w:rsidRPr="007A67BA">
        <w:rPr>
          <w:rFonts w:ascii="Times New Roman" w:hAnsi="Times New Roman" w:cs="Times New Roman"/>
          <w:sz w:val="28"/>
          <w:szCs w:val="28"/>
        </w:rPr>
        <w:lastRenderedPageBreak/>
        <w:t>уход за комнатными растениями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24.11. Согласно требованиям </w:t>
      </w:r>
      <w:hyperlink r:id="rId3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в режиме дня предусмотрено время для проведения занятий.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4">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24.14. Введение термина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занятие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24.15. Образовательная деятельность, осуществляемая во время прогулки,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подвижные игры и спортивные упражнения, направленные на оптимизацию режима двигательной активности и укрепление здоровья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экспериментирование с объектами неживой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сюжетно-ролевые и конструктивные игры (с песком, со снегом, с природным материалом);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на участке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свободное общение педагога с детьми, индивидуальную работу;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спортивных праздников (при необходимости).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24.16. Образовательная деятельность, осуществляемая во вторую половину дня,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индивидуальную работу по всем видам деятельности и образовательным областям;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работу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24.17. Для организации самостоятельной деятельности детей в группе </w:t>
      </w:r>
      <w:r w:rsidRPr="007A67BA">
        <w:rPr>
          <w:rFonts w:ascii="Times New Roman" w:hAnsi="Times New Roman" w:cs="Times New Roman"/>
          <w:sz w:val="28"/>
          <w:szCs w:val="28"/>
        </w:rPr>
        <w:lastRenderedPageBreak/>
        <w:t>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продуктивной - созидающий и волевой субъект (инициатива целеполагания);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24.22. В процессе культурных практик педагог создает атмосферу свободы выбора, творческого обмена и самовыражения, сотрудничества </w:t>
      </w:r>
      <w:r w:rsidRPr="007A67BA">
        <w:rPr>
          <w:rFonts w:ascii="Times New Roman" w:hAnsi="Times New Roman" w:cs="Times New Roman"/>
          <w:sz w:val="28"/>
          <w:szCs w:val="28"/>
        </w:rPr>
        <w:lastRenderedPageBreak/>
        <w:t>взрослого и детей. Организация культурных практик предполагает подгрупповой способ объединения детей.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25. Способы и направления поддержки детской инициативы.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25.3. Любая деятельность ребенка в ДОО может протекать в форме самостоятельной инициативной деятельности, например: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исследовательская деятельность и экспериментирование;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свободные сюжетно-ролевые, театрализованные, режиссерские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 импровизации и 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речевые и словесные игры, игры с буквами, слогами, звуками;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логические игры, развивающие игры математического содержания;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деятельность в книжном уголке;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изобразительная деятельность, конструирование;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25.4. Для поддержки детской инициативы педагог должен учитывать следующие условия: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w:t>
      </w:r>
      <w:r w:rsidRPr="007A67BA">
        <w:rPr>
          <w:rFonts w:ascii="Times New Roman" w:hAnsi="Times New Roman" w:cs="Times New Roman"/>
          <w:sz w:val="28"/>
          <w:szCs w:val="28"/>
        </w:rPr>
        <w:lastRenderedPageBreak/>
        <w:t>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25.8. Для поддержки детской инициативы педагогу рекомендуется использовать ряд способов и приемов.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ребенка. В пространстве </w:t>
      </w:r>
      <w:r w:rsidRPr="007A67BA">
        <w:rPr>
          <w:rFonts w:ascii="Times New Roman" w:hAnsi="Times New Roman" w:cs="Times New Roman"/>
          <w:sz w:val="28"/>
          <w:szCs w:val="28"/>
        </w:rPr>
        <w:lastRenderedPageBreak/>
        <w:t>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26. Особенности взаимодействия педагогического коллектива с семьями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 Главными целями взаимодействия педагогического коллектива ДОО с семьями обучающихся дошкольного возраста являются: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26.3. Достижение этих целей должно осуществляться через решение основных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вовлечение родителей (законных представителей) в образовательный </w:t>
      </w:r>
      <w:r w:rsidRPr="007A67BA">
        <w:rPr>
          <w:rFonts w:ascii="Times New Roman" w:hAnsi="Times New Roman" w:cs="Times New Roman"/>
          <w:sz w:val="28"/>
          <w:szCs w:val="28"/>
        </w:rPr>
        <w:lastRenderedPageBreak/>
        <w:t>процесс.</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26.4. Построение взаимодействия с родителями (законными представителями) должно придерживаться следующих принципов: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w:t>
      </w:r>
      <w:r w:rsidRPr="007A67BA">
        <w:rPr>
          <w:rFonts w:ascii="Times New Roman" w:hAnsi="Times New Roman" w:cs="Times New Roman"/>
          <w:sz w:val="28"/>
          <w:szCs w:val="28"/>
        </w:rPr>
        <w:lastRenderedPageBreak/>
        <w:t>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26.7.1. Реализация данной темы может быть осуществлена в процессе следующих направлений просветительской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w:t>
      </w:r>
      <w:r w:rsidRPr="007A67BA">
        <w:rPr>
          <w:rFonts w:ascii="Times New Roman" w:hAnsi="Times New Roman" w:cs="Times New Roman"/>
          <w:sz w:val="28"/>
          <w:szCs w:val="28"/>
        </w:rPr>
        <w:lastRenderedPageBreak/>
        <w:t>наносящих непоправимый вред здоровью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почтовый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w:t>
      </w:r>
      <w:r w:rsidRPr="007A67BA">
        <w:rPr>
          <w:rFonts w:ascii="Times New Roman" w:hAnsi="Times New Roman" w:cs="Times New Roman"/>
          <w:sz w:val="28"/>
          <w:szCs w:val="28"/>
        </w:rPr>
        <w:lastRenderedPageBreak/>
        <w:t>знакомство с семейными традициями и другое.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27. Направления и задачи коррекционно-развивающей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27.2. КРР объединяет комплекс мер по психолого-педагогическому </w:t>
      </w:r>
      <w:r w:rsidRPr="007A67BA">
        <w:rPr>
          <w:rFonts w:ascii="Times New Roman" w:hAnsi="Times New Roman" w:cs="Times New Roman"/>
          <w:sz w:val="28"/>
          <w:szCs w:val="28"/>
        </w:rPr>
        <w:lastRenderedPageBreak/>
        <w:t>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которая может включать: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план диагностических и коррекционно-развивающих мероприятий;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рабочие программы КРР с обучающимися различных целевых групп, имеющих различные ООП и стартовые условия освоения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методический инструментарий для реализации диагностических, коррекционно-развивающих и просветительских задач программы КРР.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27.4. Задачи КРР на уровне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поиску и отбору одаренных обучающихся, их творческому развитию;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детей с проблемами развития эмоциональной и интеллектуальной сферы;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27.7. Содержание КРР для каждого обучающегося определяется с учетом его ООП на основе рекомендаций ПИК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нормотипичные дети с нормативным кризисом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обучающиеся с ООП: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одаренные обучающиеся;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обучающиеся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27.9. КРР с обучающимися целевых групп в ДОО осуществляется в ходе всего образовательного процесса, во всех видах и формах деятельности, как в </w:t>
      </w:r>
      <w:r w:rsidRPr="007A67BA">
        <w:rPr>
          <w:rFonts w:ascii="Times New Roman" w:hAnsi="Times New Roman" w:cs="Times New Roman"/>
          <w:sz w:val="28"/>
          <w:szCs w:val="28"/>
        </w:rPr>
        <w:lastRenderedPageBreak/>
        <w:t>совместной деятельности детей в условиях дошкольной группы, так и в форме коррекционноразвивающих групповых (индивидуальных) занятий.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28. Содержание КРР на уровне ДО.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28.1. Диагностическая работа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социальной ситуации развития и условий семейного воспитания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уровня адаптации и адаптивных возможностей обучающегося;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направленности детской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изучение, констатацию в развитии ребенка его интересов и склонностей,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всестороннее психолого-педагогическое изучение личности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28.2. КРР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высших психических функций;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и развитие психомоторной сферы, координации и регуляции движений;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оказание поддержки ребенку в случаях неблагоприятных условий жизни, </w:t>
      </w:r>
      <w:r w:rsidRPr="007A67BA">
        <w:rPr>
          <w:rFonts w:ascii="Times New Roman" w:hAnsi="Times New Roman" w:cs="Times New Roman"/>
          <w:sz w:val="28"/>
          <w:szCs w:val="28"/>
        </w:rPr>
        <w:lastRenderedPageBreak/>
        <w:t>психотравмирующих обстоятельствах при условии информирования соответствующих структур социальной защиты;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устранении психотравмирующих ситуаций в жизни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28.3. Консультативная работа включает: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28.4. Информационно-просветительская работа предусматривает: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28.6.1. Направленность КРР с детьми, находящимися под диспансерным наблюдением, в том числе часто болеющими детьми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снижение тревожности;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разрешении поведенческих проблем;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28.6.2. 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 Направленность КРР с одаренными обучающимися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определение вида одаренности, интеллектуальных и личностных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особенностей детей, прогноз возможных проблем и потенциала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коммуникативных навыков и развитие эмоциональной устойчивости;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уверенного поведения и социальной успешности;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атмосферы доброжелательности, заботы и уважения по отношению к ребенку.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28.9. К целевой группе обучающихся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28.9.1. Направленность КРР с обучающимися, имеющими девиации развития и поведения на дошкольном уровне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помощь в решении поведенческих проблем;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адекватных, социально-приемлемых способов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развитие рефлексивных способностей;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совершенствование способов саморегуляции.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28.9.2. Включение ребенка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группы риска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29. Федеральная рабочая программа воспитания.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29.1. Пояснительная записка.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w:t>
      </w:r>
      <w:r w:rsidRPr="007A67BA">
        <w:rPr>
          <w:rFonts w:ascii="Times New Roman" w:hAnsi="Times New Roman" w:cs="Times New Roman"/>
          <w:sz w:val="28"/>
          <w:szCs w:val="28"/>
        </w:rPr>
        <w:lastRenderedPageBreak/>
        <w:t>культурному наследию и традициям многонационального народа Российской Федерации, природе и окружающей среде &lt;9&gt;.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&lt;9&gt;</w:t>
      </w:r>
      <w:hyperlink r:id="rId36">
        <w:r w:rsidRPr="007A67BA">
          <w:rPr>
            <w:rFonts w:ascii="Times New Roman" w:hAnsi="Times New Roman" w:cs="Times New Roman"/>
            <w:sz w:val="28"/>
            <w:szCs w:val="28"/>
          </w:rPr>
          <w:t>Пункт 2 статьи 2</w:t>
        </w:r>
      </w:hyperlink>
      <w:r w:rsidRPr="007A67BA">
        <w:rPr>
          <w:rFonts w:ascii="Times New Roman" w:hAnsi="Times New Roman" w:cs="Times New Roman"/>
          <w:sz w:val="28"/>
          <w:szCs w:val="28"/>
        </w:rPr>
        <w:t xml:space="preserve"> Федерального закона от 29 декабря 2012 г. № 273-ФЗ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 образовании в Российской Федерации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2012, № 53, ст. 7598; 2020, № 31, ст. 5063).</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&lt;10&gt;</w:t>
      </w:r>
      <w:hyperlink r:id="rId37">
        <w:r w:rsidRPr="007A67BA">
          <w:rPr>
            <w:rFonts w:ascii="Times New Roman" w:hAnsi="Times New Roman" w:cs="Times New Roman"/>
            <w:sz w:val="28"/>
            <w:szCs w:val="28"/>
          </w:rPr>
          <w:t>Пункт 4</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&lt;10&gt;</w:t>
      </w:r>
      <w:hyperlink r:id="rId38">
        <w:r w:rsidRPr="007A67BA">
          <w:rPr>
            <w:rFonts w:ascii="Times New Roman" w:hAnsi="Times New Roman" w:cs="Times New Roman"/>
            <w:sz w:val="28"/>
            <w:szCs w:val="28"/>
          </w:rPr>
          <w:t>Пункт 5</w:t>
        </w:r>
      </w:hyperlink>
      <w:r w:rsidRPr="007A67BA">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46, ст. 7977).</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6) Ценности Родина и природа лежат в основе патриотического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Ценности милосердие, жизнь, добро лежат в основе духовно-нравственного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Ценности человек, семья, дружба, сотрудничество лежат в основе социального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Ценность познание лежит в основе познавательного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Ценности жизнь и здоровье лежат в основе физического и оздоровительного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Ценность труд лежит в основе трудового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Ценности культура и красота лежат в основе эстетического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Структура Программы воспитания включает три раздела: целевой, содержательный и организационный.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Пояснительная записка не является частью рабочей программы воспитания в ДОО.</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29.2. Целевой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 Цели и задачи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w:t>
      </w:r>
      <w:r w:rsidRPr="007A67BA">
        <w:rPr>
          <w:rFonts w:ascii="Times New Roman" w:hAnsi="Times New Roman" w:cs="Times New Roman"/>
          <w:sz w:val="28"/>
          <w:szCs w:val="28"/>
        </w:rPr>
        <w:lastRenderedPageBreak/>
        <w:t>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29.2.1.2. Общие задачи воспитания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29.2.2.1. Патриотическое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Работа по патриотическому воспитанию предполагает: формирование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наследника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испытывающего чувство гордости за наследие </w:t>
      </w:r>
      <w:r w:rsidRPr="007A67BA">
        <w:rPr>
          <w:rFonts w:ascii="Times New Roman" w:hAnsi="Times New Roman" w:cs="Times New Roman"/>
          <w:sz w:val="28"/>
          <w:szCs w:val="28"/>
        </w:rPr>
        <w:lastRenderedPageBreak/>
        <w:t xml:space="preserve">своих предков (предполагает приобщение детей к истории, культуре и традициям нашего народа: отношение к труду, семье, стране и вере);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защитника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патриотизма созидателя и творца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29.2.2.2. Духовно-нравственное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милосердие, добро лежат в основе духовнонравственного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29.2.2.3. Социальное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семья, дружба, человек и сотрудничество лежат в основе социального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w:t>
      </w:r>
      <w:r w:rsidRPr="007A67BA">
        <w:rPr>
          <w:rFonts w:ascii="Times New Roman" w:hAnsi="Times New Roman" w:cs="Times New Roman"/>
          <w:sz w:val="28"/>
          <w:szCs w:val="28"/>
        </w:rPr>
        <w:lastRenderedPageBreak/>
        <w:t>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29.2.2.4. Познавательное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познавательного направления воспитания - формирование ценности познания.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познание лежит в основе познавательного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29.2.2.5. Физическое и оздоровительное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жизнь и здоровье лежит в основе физического и оздоровительного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29.2.2.6. Трудовое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трудового воспитания - формирование ценностного отношения детей к труду, трудолюбию и приобщение ребенка к труду.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Ценность - труд лежит в основе трудового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Трудовое направление воспитания направлено на формирование и </w:t>
      </w:r>
      <w:r w:rsidRPr="007A67BA">
        <w:rPr>
          <w:rFonts w:ascii="Times New Roman" w:hAnsi="Times New Roman" w:cs="Times New Roman"/>
          <w:sz w:val="28"/>
          <w:szCs w:val="28"/>
        </w:rPr>
        <w:lastRenderedPageBreak/>
        <w:t>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29.2.2.7. Эстетическое направление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Цель эстетического направления воспитания - способствовать становлению у ребенка ценностного отношения к красоте.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Ценности - культура, красота, лежат в основе эстетического направления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 Целевые ориентиры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ребенка к концу раннего и дошкольного возрастов.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 соответствии с </w:t>
      </w:r>
      <w:hyperlink r:id="rId39">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29.2.3.1. Целевые ориентиры воспитания детей раннего возраста (к трем годам).</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211"/>
        <w:gridCol w:w="4876"/>
      </w:tblGrid>
      <w:tr w:rsidR="007A67BA" w:rsidRPr="007A67BA">
        <w:tc>
          <w:tcPr>
            <w:tcW w:w="198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Направление воспитания</w:t>
            </w:r>
          </w:p>
        </w:tc>
        <w:tc>
          <w:tcPr>
            <w:tcW w:w="221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w:t>
            </w:r>
            <w:r w:rsidRPr="007A67BA">
              <w:rPr>
                <w:rFonts w:ascii="Times New Roman" w:hAnsi="Times New Roman" w:cs="Times New Roman"/>
                <w:sz w:val="28"/>
                <w:szCs w:val="28"/>
              </w:rPr>
              <w:lastRenderedPageBreak/>
              <w:t>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Родина, природа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привязанность к </w:t>
            </w:r>
            <w:r w:rsidRPr="007A67BA">
              <w:rPr>
                <w:rFonts w:ascii="Times New Roman" w:hAnsi="Times New Roman" w:cs="Times New Roman"/>
                <w:sz w:val="28"/>
                <w:szCs w:val="28"/>
              </w:rPr>
              <w:lastRenderedPageBreak/>
              <w:t>близким людям, бережное отношение к живому</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Духовно нравственное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Способный понять и принять, что такое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сочувствие, доброту.</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Человек, семья, дружба, сотрудничество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другим детям и способный бесконфликтно играть рядом с ними.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Проявляющий позицию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сам!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Способный к самостоятельным (свободным) активным действиям в общении.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Познавательное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Поддерживающий элементарный порядок в окружающей обстановке.</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w:t>
            </w:r>
            <w:r w:rsidRPr="007A67BA">
              <w:rPr>
                <w:rFonts w:ascii="Times New Roman" w:hAnsi="Times New Roman" w:cs="Times New Roman"/>
                <w:sz w:val="28"/>
                <w:szCs w:val="28"/>
              </w:rPr>
              <w:lastRenderedPageBreak/>
              <w:t>и других видах деятельности (конструирование, лепка, художественный труд, детский дизайн и другое).</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29.2.3.2. Целевые ориентиры воспитания детей на этапе завершения освоения программы.</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984"/>
        <w:gridCol w:w="2211"/>
        <w:gridCol w:w="4876"/>
      </w:tblGrid>
      <w:tr w:rsidR="007A67BA" w:rsidRPr="007A67BA">
        <w:tc>
          <w:tcPr>
            <w:tcW w:w="198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Направления воспитания</w:t>
            </w:r>
          </w:p>
        </w:tc>
        <w:tc>
          <w:tcPr>
            <w:tcW w:w="221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Ценности</w:t>
            </w:r>
          </w:p>
        </w:tc>
        <w:tc>
          <w:tcPr>
            <w:tcW w:w="487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Целевые ориентиры</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Патриотическое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Родина, природа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Духовно нравственное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Жизнь, милосердие, добро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ED036C" w:rsidRPr="007A67BA" w:rsidRDefault="00ED036C">
            <w:pPr>
              <w:pStyle w:val="ConsPlusTitlePage"/>
              <w:rPr>
                <w:rFonts w:ascii="Times New Roman" w:hAnsi="Times New Roman" w:cs="Times New Roman"/>
                <w:sz w:val="28"/>
                <w:szCs w:val="28"/>
              </w:rPr>
            </w:pPr>
            <w:proofErr w:type="gramStart"/>
            <w:r w:rsidRPr="007A67BA">
              <w:rPr>
                <w:rFonts w:ascii="Times New Roman" w:hAnsi="Times New Roman" w:cs="Times New Roman"/>
                <w:sz w:val="28"/>
                <w:szCs w:val="28"/>
              </w:rPr>
              <w:t>Способный</w:t>
            </w:r>
            <w:proofErr w:type="gramEnd"/>
            <w:r w:rsidRPr="007A67BA">
              <w:rPr>
                <w:rFonts w:ascii="Times New Roman" w:hAnsi="Times New Roman" w:cs="Times New Roman"/>
                <w:sz w:val="28"/>
                <w:szCs w:val="28"/>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Социальное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Человек, семья, дружба, </w:t>
            </w:r>
            <w:r w:rsidRPr="007A67BA">
              <w:rPr>
                <w:rFonts w:ascii="Times New Roman" w:hAnsi="Times New Roman" w:cs="Times New Roman"/>
                <w:sz w:val="28"/>
                <w:szCs w:val="28"/>
              </w:rPr>
              <w:lastRenderedPageBreak/>
              <w:t>сотрудничество</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 xml:space="preserve">Проявляющий ответственность за свои действия и поведение; принимающий и </w:t>
            </w:r>
            <w:r w:rsidRPr="007A67BA">
              <w:rPr>
                <w:rFonts w:ascii="Times New Roman" w:hAnsi="Times New Roman" w:cs="Times New Roman"/>
                <w:sz w:val="28"/>
                <w:szCs w:val="28"/>
              </w:rPr>
              <w:lastRenderedPageBreak/>
              <w:t>уважающий различия между людьми.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Владеющий основами речевой культуры.</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Познавательное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Познание</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Обладающий первичной картиной мира на основе традиционных ценностей.</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Физическое и оздоровительное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Здоровье, жизнь</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Демонстрирующий потребность в двигательной деятельности.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Имеющий представление о некоторых видах спорта и активного отдыха.</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Трудовое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Труд</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Понимающий ценность труда в семье и </w:t>
            </w:r>
            <w:r w:rsidRPr="007A67BA">
              <w:rPr>
                <w:rFonts w:ascii="Times New Roman" w:hAnsi="Times New Roman" w:cs="Times New Roman"/>
                <w:sz w:val="28"/>
                <w:szCs w:val="28"/>
              </w:rPr>
              <w:lastRenderedPageBreak/>
              <w:t>в обществе на основе уважения к людям труда, результатам их деятельности.</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7A67BA" w:rsidRPr="007A67BA">
        <w:tc>
          <w:tcPr>
            <w:tcW w:w="1984"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Эстетическое</w:t>
            </w:r>
          </w:p>
        </w:tc>
        <w:tc>
          <w:tcPr>
            <w:tcW w:w="2211"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Культура и красота</w:t>
            </w:r>
          </w:p>
        </w:tc>
        <w:tc>
          <w:tcPr>
            <w:tcW w:w="487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Способный воспринимать и чувствовать прекрасное в быту, природе, поступках, искусстве.</w:t>
            </w:r>
          </w:p>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Стремящийся к отображению прекрасного в продуктивных видах деятельности.</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29.3. Содержательный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29.3.1. Уклад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 данном разделе раскрываются особенности уклада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Уклад ДОО - это ее необходимый фундамент, основа и инструмент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Уклад задает и удерживает ценности воспитания для всех участников образовательных отношений: руководителей 00, воспитателей и специалистов, вспомогательного персонала, воспитанников, родителей (законных представителей), субъектов социокультурного окружения 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Основные характеристики (целесообразно учитывать в описании):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цель и смысл деятельности ДОО, ее миссия;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принципы жизни и воспитания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 ДОО, ее особенности, символика, внешний имидж;</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отношения к воспитанникам, их родителям (законным представителям), сотрудникам и партнерам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ключевые правила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традиции и ритуалы, особые нормы этикета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особенности РППС, отражающие образ и ценности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социокультурный контекст, внешняя социальная и культурная среда ДОО (учитывает этнокультурные, конфессиональные и региональные особенности).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29.3.2. Воспитывающая среда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Воспитывающая среда раскрывает ценности и смыслы, заложенные в укладе. Воспитывающая среда включает совокупность различных условий,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При описании воспитывающей среды целесообразно учитывать: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формирования эмоционально-ценностного отношения ребенка к окружающему миру, другим людям, себе;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обретения ребенком первичного опыта деятельности и поступка в соответствии с традиционными ценностями российского 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29.3.3. Общности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В ДОО, прежде всего, следует выделить следующие общности: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 - дети, родители (законные представители) - ребенок (дети), педагог - родители (законные представители).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Разработчикам необходимо описать: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ценности и цели: профессионального сообщества, профессионально родительского сообщества и детско-взрослой общности;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особенности организации всех общностей и их роль в процессе воспитания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особенности обеспечения возможности разновозрастного взаимодействия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29.3.4. Задачи воспитания в образовательных областях.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Для проектирования содержания воспитательной работы необходимо соотнести направления воспитания и образовательные области.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0">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патриотическим, духовно-нравственным, социальным и трудовым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познавательным и патриотическим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социальным и эстетическим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эстетическим направлением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Образовательная область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соотносится с физическим и оздоровительным направлениями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Социальнокоммуникативное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Милосердие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Сотрудничество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Труд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Это предполагает решение задач нескольких направлений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воспитание социальных чувств и навыков: способности к </w:t>
      </w:r>
      <w:r w:rsidRPr="007A67BA">
        <w:rPr>
          <w:rFonts w:ascii="Times New Roman" w:hAnsi="Times New Roman" w:cs="Times New Roman"/>
          <w:sz w:val="28"/>
          <w:szCs w:val="28"/>
        </w:rPr>
        <w:lastRenderedPageBreak/>
        <w:t>сопереживанию, общительности, дружелюбия, сотрудничества, умения соблюдать правила, активной личностной позиции.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Познавательное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Познание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Речевое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6)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Художественно-эстетическое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Человек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Природа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Культура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ребенка;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7) Решение задач воспитания в рамках образовательной области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Физическое развитие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направлено на приобщение детей к ценностям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Жизнь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Здоровье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что предполагает: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формирование у ребенка возрастосообразных представлений о жизни, здоровье и физической культуре;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 Формы совместной деятельности в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29.3.5.1. Работа с родителями (законными представителями).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родительское собрание;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педагогические лектории;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конференции;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круглые столы;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родительские клубы, клубы выходного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мастер-классы;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иные формы взаимодействия, существующие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29.3.5.2. События образовательной организации.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проекты воспитательной направленности;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праздники;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общие дела;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ритмы жизни (утренний и вечерний круг, прогулка);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режимные моменты (прием пищи, подготовка ко сну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игра;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свободная деятельность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события являются примерными. Разработчики могут указать любые иные воспитательные события.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29.3.5.3. Совместная деятельность в образовательных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ребенка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ситуативная беседа, рассказ, советы, вопросы;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социальное моделирование, воспитывающая (проблемная) ситуация, составление рассказов из личного опыта;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разучивание и исполнение песен, театрализация, драматизация, этюды- инсценировки;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рассматривание и обсуждение картин и книжных иллюстраций, просмотр видеороликов, презентаций, мультфильмов;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организация выставок (книг, репродукций картин, тематических или авторских, детских поделок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экскурсии (в музей, в общеобразовательную организацию и тому подобное), посещение спектаклей, выставок;</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игровые методы (игровая роль, игровая ситуация, игровое действие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29.3.6. Организация предметно-пространственной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знаки и символы государства, региона, населенного пункта 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экологичность, природосообразность и безопасность;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детям возможность общения, игры и совместной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отражающие ценность семьи, людей разных поколений, радость общения с семьей;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возможность посильного труда, а также отражающие ценности труда в жизни человека и государства;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Вся среда ДОО должна быть гармоничной и эстетически привлекательной.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29.3.7. Социальное партнерство.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воспитательного потенциала социального партнерства предусматривает (указываются конкретные позиции, имеющиеся в ДОО или запланированные):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29.4. Организационный раздел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29.4.1. Кадровое обеспечение.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41">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29.4.2. Нормативно-методическое обеспечение.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Воспитателю о воспитании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представленное в открытом доступе в электронной форме на платформе институтвоспитания.рф.</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29.4.3. Требования к условиям работы с особыми категориями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29.4.3.1. По своим основным задачам воспитательная работа в ДОО не зависит от наличия (отсутствия) у ребенка особых образовательных потребностей.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29.4.3.2. Программа предполагает создание следующих условий, обеспечивающих достижение целевых ориентиров в работе с особыми категориями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w:t>
      </w:r>
      <w:r w:rsidRPr="007A67BA">
        <w:rPr>
          <w:rFonts w:ascii="Times New Roman" w:hAnsi="Times New Roman" w:cs="Times New Roman"/>
          <w:sz w:val="28"/>
          <w:szCs w:val="28"/>
        </w:rPr>
        <w:lastRenderedPageBreak/>
        <w:t>понятны ребенку с особыми образовательными потребностями;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jc w:val="center"/>
        <w:outlineLvl w:val="1"/>
        <w:rPr>
          <w:rFonts w:ascii="Times New Roman" w:hAnsi="Times New Roman" w:cs="Times New Roman"/>
          <w:sz w:val="28"/>
          <w:szCs w:val="28"/>
        </w:rPr>
      </w:pPr>
      <w:bookmarkStart w:id="4" w:name="P2234"/>
      <w:bookmarkEnd w:id="4"/>
      <w:r w:rsidRPr="007A67BA">
        <w:rPr>
          <w:rFonts w:ascii="Times New Roman" w:hAnsi="Times New Roman" w:cs="Times New Roman"/>
          <w:sz w:val="28"/>
          <w:szCs w:val="28"/>
        </w:rPr>
        <w:t>IV. Организационный раздел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30. Психолого-педагогические условия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Успешная реализация Федеральной программы обеспечивается следующими психолого-педагогическими условиями: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w:t>
      </w:r>
      <w:r w:rsidRPr="007A67BA">
        <w:rPr>
          <w:rFonts w:ascii="Times New Roman" w:hAnsi="Times New Roman" w:cs="Times New Roman"/>
          <w:sz w:val="28"/>
          <w:szCs w:val="28"/>
        </w:rPr>
        <w:lastRenderedPageBreak/>
        <w:t>сохранению его индивидуальности, в которой ребенок реализует право на свободу выбора деятельности, партнера, средств и прочее;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совершенствование образовательной работы на основе результатов выявления запросов родительского и профессионального сообщества;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15) использование широких возможностей социальной среды, социума </w:t>
      </w:r>
      <w:r w:rsidRPr="007A67BA">
        <w:rPr>
          <w:rFonts w:ascii="Times New Roman" w:hAnsi="Times New Roman" w:cs="Times New Roman"/>
          <w:sz w:val="28"/>
          <w:szCs w:val="28"/>
        </w:rPr>
        <w:lastRenderedPageBreak/>
        <w:t>как дополнительного средства развития личности, совершенствования процесса ее социализации;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31. Особенности организации развивающей предметно-пространственной среды.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2">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31.5. При проектировании РППС ДОО нужно учитывать: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местные этнопсихологические, социокультурные, культурно-исторические и природно-климатические условия, в которых находится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 уровень развития детей и особенности их деятельности, содержание образования;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задачи образовательной программы для разных возрастных групп;</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31.6. С учетом возможности реализации образовательной программы ДОО в различных организационных моделях и формах РППС должна соответствовать: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требованиям </w:t>
      </w:r>
      <w:hyperlink r:id="rId43">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образовательной программе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материально-техническим и медико-социальным условиям пребывания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возрастным особенностям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воспитывающему характеру обучения детей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требованиям безопасности и надежности.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4">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31.9. В соответствии с </w:t>
      </w:r>
      <w:hyperlink r:id="rId45">
        <w:r w:rsidRPr="007A67BA">
          <w:rPr>
            <w:rFonts w:ascii="Times New Roman" w:hAnsi="Times New Roman" w:cs="Times New Roman"/>
            <w:sz w:val="28"/>
            <w:szCs w:val="28"/>
          </w:rPr>
          <w:t>ФГОС ДО</w:t>
        </w:r>
      </w:hyperlink>
      <w:r w:rsidRPr="007A67BA">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w:t>
      </w:r>
      <w:r w:rsidRPr="007A67BA">
        <w:rPr>
          <w:rFonts w:ascii="Times New Roman" w:hAnsi="Times New Roman" w:cs="Times New Roman"/>
          <w:sz w:val="28"/>
          <w:szCs w:val="28"/>
        </w:rPr>
        <w:lastRenderedPageBreak/>
        <w:t>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 В ДОО должны быть созданы материально-технические условия, обеспечивающие: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возможность достижения обучающимися планируемых результатов освоения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6">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 xml:space="preserve">, </w:t>
      </w:r>
      <w:hyperlink r:id="rId47">
        <w:r w:rsidRPr="007A67BA">
          <w:rPr>
            <w:rFonts w:ascii="Times New Roman" w:hAnsi="Times New Roman" w:cs="Times New Roman"/>
            <w:sz w:val="28"/>
            <w:szCs w:val="28"/>
          </w:rPr>
          <w:t>СанПиН 2.3/2.4.3590-20</w:t>
        </w:r>
      </w:hyperlink>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утвержденных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 - СанПиН 2.3/2.4.3590-20), </w:t>
      </w:r>
      <w:hyperlink r:id="rId4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к условиям размещения организаций, осуществляющих образовательную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оборудованию и содержанию территории;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помещениям, их оборудованию и содержанию;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естественному и искусственному освещению помещений;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отоплению и вентиляции;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водоснабжению и канализации;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организации 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медицинскому обеспечению;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приему детей в организации, осуществляющих образовательную деятельность;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режима дня;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организации физического воспитания;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личной гигиене персонала;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выполнение ДОО требований пожарной безопасности и электробезопасности;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выполнение ДОО требований по охране здоровья обучающихся и охране труда работников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возможность для беспрепятственного доступа обучающихся с ОВЗ, в том числе детей-инвалидов к объектам инфраструктуры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32.2. При создании материально-технических условий для детей с ОВЗ ДОО должна учитывать особенности их физического и психического развития.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административные помещения, методический кабинет;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5) помещения для занятий специалистов (учитель-логопед, учитель- дефектолог, педагог-психолог);</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помещения, обеспечивающие охрану и укрепление физического и психологического здоровья, в том числе медицинский кабинет;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7) оформленная территория и оборудованные участки для прогулки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lastRenderedPageBreak/>
        <w:t>33. Примерный перечень литературных, музыкальных, художественных, анимационных произведений для реализации Федеральной программы.</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33.1. Примерный перечень художественной литературы.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33.1.1. От 1 года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Киска, киска, киска, брысь!..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 под мосток...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Козлятки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Золотое яичко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Грузовик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кричит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Ивенсен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Поглядите, зайка плачет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Клокова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конь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Гоп-гоп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зайка,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Тигренок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Стрельникова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Кряк-кряк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Рукавичка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Хрюшка и Чушка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Миша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поросенок говорить научился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и маленькие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33.1.2.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баиньки-баиньки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Бежала лесочком лиса с кузовочком...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Большие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 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и люди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полно лить...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 Егорка...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Катя, Катя...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Маша маленька...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уточки с утра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Огуречик, огуречик...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Ой ду-ду, ду-ду, ду-ду! </w:t>
      </w:r>
      <w:proofErr w:type="gramStart"/>
      <w:r w:rsidRPr="007A67BA">
        <w:rPr>
          <w:rFonts w:ascii="Times New Roman" w:hAnsi="Times New Roman" w:cs="Times New Roman"/>
          <w:sz w:val="28"/>
          <w:szCs w:val="28"/>
        </w:rPr>
        <w:t>Сидит ворон на дубу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Поехали, поехали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Пошел котик на Торжок...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ты, 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Улитка, улитка...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 чики, кички...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Заюшкина избушка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коза избушку построила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Снегурушка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гостях у королевы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нар. песенки (пер. и обраб.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ты заюшка-пострел...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Снегирек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веселых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Яхнина;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Ты, собачка, не лай...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словацк. нар. сказка (пер. и обраб. С. Могилевской и Л. Зориной).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Арбуз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 Барто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Девочка-ревушка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Веселое лето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мишка, лежебока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Введенский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Лагздынь Г.Р.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Лермонтов 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Спи, младенец...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Казачья 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глупом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Приказ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Мчится 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Пикулева Н.В.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Лисий хвостик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Надувала кошка шар...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 зеленеет...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Саконская Н.П.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мой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Калинина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Саша и Алеша пришли в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Павлова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Земляничка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Симбирская Ю.С.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тропинке, по дорожке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Кто сказал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 грибом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Кубик на кубик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Впереди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(рассказы по выбору);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(1 - 3 рассказа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поэтов и писателей разных стран.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Га-га-га!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Мишка-почтальон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спят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обедает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Т. Спендиаровой; Остервальдер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маленького Бобо. Истории в картинках для самых маленьких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Зборовская; Эрик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голодная гусеница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33.1.3.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 качи-качи-качи...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Божья коровка...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Волчок-волчок, шерстяной бочок...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 пуще...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Еду-еду к бабе, к деду...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 у бабуси...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Заря-заряница...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без дудки, без дуды...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нашего кота...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Кисонька-мурысенька...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улице три курицы...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Привяжу я козлика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белка на тележке...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 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Тили-бом! Тили-бом!..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Травка-муравка...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Чики-чики-чикалочки...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Бычок - черный бочок, белые копытца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петух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Боголюбской);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Серовой).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Фольклор народов мира. Песенки. </w:t>
      </w:r>
      <w:proofErr w:type="gramStart"/>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Маленькие феи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зверолова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за грохот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латыш.</w:t>
      </w:r>
      <w:proofErr w:type="gramEnd"/>
      <w:r w:rsidRPr="007A67BA">
        <w:rPr>
          <w:rFonts w:ascii="Times New Roman" w:hAnsi="Times New Roman" w:cs="Times New Roman"/>
          <w:sz w:val="28"/>
          <w:szCs w:val="28"/>
        </w:rPr>
        <w:t xml:space="preserve">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Купите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шотл. И. Токмаковой;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Разговор лягушек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Несговорчивый удод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Помогите!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С. Маршака.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 обр. А. Краснова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Упрямые козы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узб. обр. Ш. Сагдуллы;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солнышка в гостях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 С. Могилевской и Л. Зориной;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Храбрец-молодец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Л. Грибовой;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обр. Н. Мялика: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мишка и проказница мышка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латыш., обр. Ю. Ванага, пер. Л. Воронковой.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это?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Заболоцкий 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мыши с котом воевали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Кольцов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Дуют ветры...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стихотворения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Косяков 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Майков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Детки в клетке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(стихотворения из цикла по выбору),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об умном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Плещеев 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 наступила...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сокр.);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Ветер, ветер! Ты могуч!..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Свет наш, 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Мойдодыр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Ежики смеются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Черепаха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Купание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я видел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Зартайская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Душевные истории про Пряника и Вареника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Умная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Прокофьева С.Л.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Маша и Ойка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про грубое слово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невоспитанном мышонке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котенка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Птица свила гнездо...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знала буквы...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Вари был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Пришла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с семьей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Лиса-Патрикеевна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Храбрый еж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Виеру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и 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молд. Я. Акима; Воронько 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Хитрый 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С. Маршака; Дьюдни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Лама красная пижама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Т. Духановой; Забила Н.Л.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3. Александровой; Капутикян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скорее допьет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 Спендиаровой; Карем М.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Мой 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М. Кудиновой; Макбратни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Знаешь, как я тебя люблю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Канищевой, Я. Шапиро; Милева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Быстроножка и серая Одежка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болг. М. Маринова.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Бехлерова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Капустный лист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Г. Лукина; Биссет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 в зеркале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Шерешевской; Муур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 и Тот, кто сидит в пруду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О. Образцовой; Чапек 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песика и кошечки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чешек. Г. Лукина.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33.1.4. От 4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Малые формы фольклора.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Барашеньки...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вы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Дождик-дождик, веселей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 Дон! 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 у бабушки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Зайчишка-трусишка...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лисичка по мосту...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Иди весна, иди, красна...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на печку пошел...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козел...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Ножки, ножки, где вы были?..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 два, три, четыре, пять - вышел зайчик погулять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Сегодня день целый...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Сидит, сидит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Стучит, бренчит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Тень-тень, потетень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Жихарка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 Соколова-Микитова);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Коза-дереза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и бобовое зернышко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Лиса-лапотница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В. Даля);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Лисичка-сестричка и волк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Смоляной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Фольклор народов мира.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франц., обраб. Н. Гернет и С. Гиппиус;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Л. Яхина;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моряка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норвежек, нар. песенка (обраб. Ю. Вронского);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англ, (обраб.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Шалтай-Болтай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англ, (обраб. С. Маршака).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братьев Гримм, пер. с. нем. А. Введенского, под ред. С.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жадных медвежонка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венгер. сказка (обраб. А. Красновой и В. Важдаева);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Колосок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укр. нар. сказка (обраб. С. Могилевской);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Шапочка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сказок Ш. Перро,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англ. С. Михалкова.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Александрова З.Н.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Таня пропала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Уехали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знаю, что надо придумать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Посидим в тишине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Брюсов В.Я.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w:t>
      </w:r>
      <w:r w:rsidRPr="007A67BA">
        <w:rPr>
          <w:rFonts w:ascii="Times New Roman" w:hAnsi="Times New Roman" w:cs="Times New Roman"/>
          <w:sz w:val="28"/>
          <w:szCs w:val="28"/>
        </w:rPr>
        <w:lastRenderedPageBreak/>
        <w:t xml:space="preserve">Гамазкова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для бабушки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Гернет Н. и Хармс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Очень-очень вкусный пирог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Кискино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Кушак Ю.Н.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 сорок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Лукашина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Розовые 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Багаж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все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какой рассеянный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Пограничники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Матвеева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Она умеет превращаться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такое хорошо и что такое плохо?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Михалков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что у Вас?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Рисунок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Дядя Степа - милиционер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сказку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гнома, гном - дома!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Огромный собачий секрет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Орлова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Невероятно длинная история про таксу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Месяц, месяц...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мертвой царевне...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вступления к поэме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Уж небо осенью дышало...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романа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Евгений Онегин) (по выбору);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Садовник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Серова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Похвалили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свете все на все похоже...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спит 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А.К.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 мои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Выбрал папа елочку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Разгром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Хармс 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Очень страшная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Приставалка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Закаляка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Радость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Абрамцева Н.К.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зайчонка зуб болел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Берестов В.Д.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найти дорожку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Подкидыш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 и мышонок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Первая охота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Лесной колобок - колючий 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Вересаев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Братишка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Воинственный Жако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Воронкова Л.Ф.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Аленка разбила зеркало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Солнечный денек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Дмитриев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Синий шалашик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Он живой и светится...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Тайное становится явным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Показательный ребенок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Глупая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Дед, баба и Алеша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Необыкновенная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Такое дерево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Затейники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Ребята и утята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Сахарнов С.В.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прячется лучше всех?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Неслух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Сутеев В.Г.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Мышонок и карандаш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Тайц Я.М.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пояс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Все здесь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шла по дощечке...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Хотела галка пить...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Правда всего дороже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Какая бывает роса на траве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Отец приказал сыновьям...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Цыферов Г.М.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медвежачий час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Чарушин Е.И.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Тюпа, Томка и 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Горький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Воробьишко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Комара Комаровича - Длинный Нос и про Мохнатого Мишу - Короткий Хвост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случилось с крокодилом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кругленьких и длинненьких человечках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Телефон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Тараканище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Федорино горе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Айболит и 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w:t>
      </w:r>
      <w:r w:rsidRPr="007A67BA">
        <w:rPr>
          <w:rFonts w:ascii="Times New Roman" w:hAnsi="Times New Roman" w:cs="Times New Roman"/>
          <w:sz w:val="28"/>
          <w:szCs w:val="28"/>
        </w:rPr>
        <w:lastRenderedPageBreak/>
        <w:t>рассказа по выбору). 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 Заходер; Грубин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 Е. Солоновича; Квитко Л.М.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Бабушкины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Райнис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Наперегонки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w:t>
      </w:r>
      <w:proofErr w:type="gramStart"/>
      <w:r w:rsidRPr="007A67BA">
        <w:rPr>
          <w:rFonts w:ascii="Times New Roman" w:hAnsi="Times New Roman" w:cs="Times New Roman"/>
          <w:sz w:val="28"/>
          <w:szCs w:val="28"/>
        </w:rPr>
        <w:t>с</w:t>
      </w:r>
      <w:proofErr w:type="gramEnd"/>
      <w:r w:rsidRPr="007A67BA">
        <w:rPr>
          <w:rFonts w:ascii="Times New Roman" w:hAnsi="Times New Roman" w:cs="Times New Roman"/>
          <w:sz w:val="28"/>
          <w:szCs w:val="28"/>
        </w:rPr>
        <w:t xml:space="preserve"> латыш. Л. Мезинова; ТувимЮ.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В. Приходько;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пана Трулялинского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польск. Б. Заходера;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Овощи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пер. с польск. С. Михалкова.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Балинт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Гном Гномыч и Изюмка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венг. Г. Лейбутина; Дональдсон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Груффало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Хочу 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Бородицкой) (по выбору); Ивамура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14 лесных мышей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Байбиковой); Ингавес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Бруно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О. Мяэотс); Керр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Мяули. Истории из жизни удивительной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М. Аромштам); Лангройтер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дома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В. Фербикова); Мугур Ф.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Рилэ-Йепурилэ и Жучок с золотыми крылышками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румынск. Д. Шполянской); Пенн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Поцелуй в ладошке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Е. Сорокиной);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Собака, которая не умела лаять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книги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 Константиновой; Хогарт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Мафии и его веселые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главы из книги по выбору), пер. с англ. О. Образцовой и Н. Шанько; Юхансон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Мулле Мек и Буффа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Л. Затолокиной).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33.1.5. От 5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Жил-был карась...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Жили-были два братца...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(докучная сказка);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Заяц-хвастун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Крылатый, мохнатый да масляный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 и кувшин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Морозко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 щучьему веленью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Сивка-бурка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М.А. Булатова/обраб. А.Н. Толстого/пересказ К.Д. Ушинского);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Толстого/обраб. М. Булатова).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Госпожа 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Желтый аист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кит. Ф. Ярлина;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Златовласка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чешек. К.Г. Паустовского;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Летучий корабль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укр. А. Нечаева;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Рапунцель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Г. Петникова/пер. и обраб. И. Архангельской.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w:t>
      </w:r>
      <w:proofErr w:type="gramStart"/>
      <w:r w:rsidRPr="007A67BA">
        <w:rPr>
          <w:rFonts w:ascii="Times New Roman" w:hAnsi="Times New Roman" w:cs="Times New Roman"/>
          <w:sz w:val="28"/>
          <w:szCs w:val="28"/>
        </w:rPr>
        <w:t xml:space="preserve">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Жадина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Барто 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Веревочка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Есть такие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не заметили жука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стихотворения по </w:t>
      </w:r>
      <w:r w:rsidRPr="007A67BA">
        <w:rPr>
          <w:rFonts w:ascii="Times New Roman" w:hAnsi="Times New Roman" w:cs="Times New Roman"/>
          <w:sz w:val="28"/>
          <w:szCs w:val="28"/>
        </w:rPr>
        <w:lastRenderedPageBreak/>
        <w:t xml:space="preserve">выбору); Бородицкая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Тетушка Луна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Волкова 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Воздушные замки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Дядина 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Пуговичный городок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Вообразилия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 xml:space="preserve">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Пудель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Мориц Ю.П.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Домик с трубой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Какие бывают подарки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Пивоварова И.М.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Сосчитать не могу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лукоморья дуб зеленый....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поэмы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Руслан и Людмила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Ель растет перед дворцом....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Сеф Р.С.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Бесконечные стихи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Ехал дождь в командировку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Родные просторы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Суриков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Белый снег пушистый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Осенние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недаром злится....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Усачев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приходит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Фет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глянь-ка из окошка....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Цветаева 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кроватки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Ясное М.Д.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Жила-была семья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Подарки для Елки. Зимняя книга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Аксаков С.Т.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Алмазов Б.А.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Баруздин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Берегите свои косы!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Забракованный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Лесная газета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рассказа по выбору);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Чук и Гек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Поход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Голявкин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 мы помогали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Язык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я помогал маме мыть пол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Закутанный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Дмитриева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Жучка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Драгунский В.Ю.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Денискины рассказы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Москвина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Живая шляпа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Пантелеев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Буква 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Кот-ворюга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Книжка про Гришку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Глоток молока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Беличья 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на столбах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Симбирская 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Лапин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Серьезная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Снегирев Г.Я.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пингвинов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Косточка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Четыре желания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Фрося - ель 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 и наседка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Солнечная капля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Александрова 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Бажов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муравьишка домой спешил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Синичкин календарь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Молодая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Чей нос лучше?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Чьи это ноги?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чем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домишки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Красная горка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раки зимуют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(2 - 3 сказки по выбору); Даль В.И.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Старик-годовик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Ершов П.П.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Конек-горбунок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Заходер Б.В.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Звездочка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Катаев В.П.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Цветик-семицветик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Дудочка и кувшинчик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Мамин-Сибиряк Д.Н.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Аленушкины сказки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сказки по выбору); Михайлов М.Л.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Мороза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 в гостях у Барбоса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Петрушевская Л.С.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 тебя одни слезы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 о сыне его славном и могучем богатыре князе ГвидонеСалтановиче и о прекрасной царевне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Сказка о мертвой </w:t>
      </w:r>
      <w:r w:rsidRPr="007A67BA">
        <w:rPr>
          <w:rFonts w:ascii="Times New Roman" w:hAnsi="Times New Roman" w:cs="Times New Roman"/>
          <w:sz w:val="28"/>
          <w:szCs w:val="28"/>
        </w:rPr>
        <w:lastRenderedPageBreak/>
        <w:t>царевне и о семи богатырях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Сапгир Г.Л.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лягушку продавали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Телешов Н.Д.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Крупеничка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Ушинский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Слепая лошадь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Чуковский 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Доктор Айболит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мотивам романа Х. Лофтинга).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Бжехва 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Горизонтских островах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польск. Б.В. Заходера); Валек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Мудрецы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словацк. Р.С. Сефа); Капутикян С.Б.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бабушка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армянск. Т. Спендиаровой); Карем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Мирная 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В.Д. Берестова); Сиххад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азербайдж. А. Ахундовой); Смит У.Д.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летающую корову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Б.В. Заходера); Фройденберг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Великан и мышь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Ю.И. Коринца); Чиарди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том, у кого три глаза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Р.С. Сефа).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Огниво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Свинопас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и пересказ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Новое платье короля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Ромашка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Дикие 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слоненке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Откуда у кита такая глотка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 стихи в пер. С.Я. Маршака) (по выбору); Коллоди 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Пиноккио. История деревянной куклы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Э.Г. Казакевича); Лагерлеф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Чудесное путешествие Нильса с дикими гусями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 пересказе З. Задунайской и А. Любарской);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Карлсон, который живет на крыше, опять прилетел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 Л.З. Лунгиной); Лофтинг 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Путешествия доктора Дулиттла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С. Мещерякова); Милн А.А.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 и все, все, все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англ. Б.В. Заходера); Пройслер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Баба-яга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Маленькое привидение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Ю. Коринца); Родари 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Чипполино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3. Потаповой),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Сказки, у которых три конца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И.Г. Константиновой).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33.1.6. От 6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Малые формы фольклора. Загадки, небылицы, дразнилки, считалки, пословицы, поговорки, заклинки, народные песенки, прибаутки, скороговорки.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Русские народные сказки.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Вежливый Кот-воркот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Царевич и Серый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Зимовье зверей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Кощей Бессмертный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вариант)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Рифмы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(авторизованный пересказ Б.В. Шергина);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Семь Симеонов - семь работников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Солдатская загадка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сборника А.Н. Афанасьева);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 страха глаза велики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w:t>
      </w:r>
      <w:r w:rsidRPr="007A67BA">
        <w:rPr>
          <w:rFonts w:ascii="Times New Roman" w:hAnsi="Times New Roman" w:cs="Times New Roman"/>
          <w:sz w:val="28"/>
          <w:szCs w:val="28"/>
        </w:rPr>
        <w:lastRenderedPageBreak/>
        <w:t xml:space="preserve">О.И. Капицы);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Хвосты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О.И. Капицы).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Былины.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Садко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(пересказ И.В. Карнауховой/запись П.Н. Рыбникова);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Добрыня и Змей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Н.П. Колпаковой/пересказ И.В. Карнауховой);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Илья Муромец и Соловей-Разбойник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А.Ф. Гильфердинга/пересказ И.В. Карнауховой).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Сказки народов мира.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нанайск., обраб. Д. Нагишкина;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Беляночка и Розочка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из сказок Бр. Гримм, пересказ А.К. Покровской;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Самый красивый наряд на свете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япон. В. Марковой;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Голубая птица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туркм. обраб. А. Александровой и М. Туберовского;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в сапогах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И.С. Тургенева),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Мальчик с пальчик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Б.А. Дехтерева),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Т. Габбе) из сказок Перро Ш.</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Аким Я.Л.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верный чиж</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Бальмонт К.Д.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Благинина Е.А.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Шинель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Одуванчик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Бунин И.А.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Владимиров Ю.Д.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Чудаки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Гамзатов Р.Г.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дедушка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(перевод с аварского языка Я. Козловского), Городецкий С.М.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Есенин 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Поет зима, аукает....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Пороша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Жуковский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Левин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Зеленая история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о неизвестном герое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Маяковский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Эта книжечка моя, про моря и про маяк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Моравская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Апельсинные корки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Мошковская Э.Э.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Добежали до вечера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Хитрые старушки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Никитин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Встреча зимы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Орлов В.Н.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 под крышей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Пляцковский М.С.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Настоящий друг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Пушкин А.С.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Унылая пора! Очей очарованье!..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Рубцов Н.М.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 зайца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Сапгир Г.В.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Скороговорки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Людоед и принцесса, или </w:t>
      </w:r>
      <w:proofErr w:type="gramStart"/>
      <w:r w:rsidRPr="007A67BA">
        <w:rPr>
          <w:rFonts w:ascii="Times New Roman" w:hAnsi="Times New Roman" w:cs="Times New Roman"/>
          <w:sz w:val="28"/>
          <w:szCs w:val="28"/>
        </w:rPr>
        <w:t>Все</w:t>
      </w:r>
      <w:proofErr w:type="gramEnd"/>
      <w:r w:rsidRPr="007A67BA">
        <w:rPr>
          <w:rFonts w:ascii="Times New Roman" w:hAnsi="Times New Roman" w:cs="Times New Roman"/>
          <w:sz w:val="28"/>
          <w:szCs w:val="28"/>
        </w:rPr>
        <w:t xml:space="preserve"> наоборот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Серова 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Соловьева П.С.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Подснежник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Ночь и день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Степанов 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мы Родиной зовем?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Токмакова И.П.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Куда в машинах снег везут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Тютчев Ф.И.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Чародейкою зимою...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Весенняя гроза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Успенский Э.Н.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Память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Черный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коньках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Проза. Алексеев С.П.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ночной таран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Бианки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Тайна ночного леса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Воробьев Е.З.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Обрывок провода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Воскобойников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Когда Александр Пушкин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Житков Б.С.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Морские истории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Зощенко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Леле и Миньке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Коваль Ю.И.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Русачок-травник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Куприн А.И.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Мартынова К., Василиади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кот и Новый год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Носов Н.Н.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Заплатка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Огурцы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Мишкина каша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Митяев А.В.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овсянки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Погодин Р.П.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Шутка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Пришвин М.М.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Лисичкин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Изобретатель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Ракитина 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Приключения новогодних </w:t>
      </w:r>
      <w:r w:rsidRPr="007A67BA">
        <w:rPr>
          <w:rFonts w:ascii="Times New Roman" w:hAnsi="Times New Roman" w:cs="Times New Roman"/>
          <w:sz w:val="28"/>
          <w:szCs w:val="28"/>
        </w:rPr>
        <w:lastRenderedPageBreak/>
        <w:t>игрушек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Раскин А.Б.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папа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Сладков 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Хитрющий зайчишка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Синичка необыкновенная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Почему ноябрь пегий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Листопадничек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Толстой Л.Н.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Филипок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Лев и 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Прыжок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Акула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Пожарные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(1 - 2 рассказа по выбору); Фадеева 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Мне письмо!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Чаплина В.В.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Кинули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Шим Э.Ю.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 растет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Гайдар А.П.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Военной тайне, о Мальчише-Кибальчише и его твердом слове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Гаршин В.М.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Козлов С.Г.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Ежик с Медвежонком звезды протирали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Маршак С.Я.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Паустовский К.Г.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Теплый хлеб</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Дремучий медведь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 выбору); Ремизов А.М.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Хлебный голос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Скребицкий Г.А.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Всяк по-своему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Соколов-Микитов И.С.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Соль Земли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Произведения поэтов и писателей разных стран.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Поэзия. Брехт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вечер через форточку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К. Орешина); Дриз 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сделать утро волшебным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евр. Т. Спендиаровой); Лир Э.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Лимерики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Г. Кружкова); Станчев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гамма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болг. И.П. Токмаковой); Стивенсон Р.Л.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Вычитанные страны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Вл.Ф. Ходасевича).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Литературные сказки. Сказки-повести (для длительного чтения). Андерсен Г.Х.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Оле-Лукойе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Соловей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Стойкий оловянный солдатик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пересказ Т. Габбе и А. Любарской),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Русалочка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датск. А. Ганзен) (1 - 2 сказки по выбору); Гофман Э.Т.А.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 и мышиный Король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нем. И. Татариновой); Киплинг Дж. 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Дарузес/И. Шустовой),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которая гуляла сама по себе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К.И. Чуковского/Н. Дарузерс); Кэррол 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Алиса в стране чудес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Н. Демуровой, Г. Кружкова, А. Боченкова, стихи в пер. С.Я. Маршака, Д. Орловской, О. Седаковой); Линдгрен 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повести о Малыше и Карлсоне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Л.З. Лунгиной); Нурдквист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История о том, как Финдус потерялся, когда был маленьким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Поттер Б.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про ДжемаймуНырнивлужу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англ. И.П. Токмаковой); Родари Дж.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Путешествие Голубой Стрелы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итал. Ю. Ермаченко); Топпелиус С.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ржаных колоска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А. Любарской); Эме 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 франц. И. Кузнецовой); Янссон 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Шляпа волшебника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(пер. со шведск. языка В.А. Смирнова/Л. Брауде).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33.2. Примерный перечень музыкальных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33.2.1. От 2 месяцев до 1 года.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просьба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Смелый наездник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Шумана;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Верхом на лошадке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в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Старокадомского.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Баюшки-баю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люлюшки, люлюшки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Кап-кап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прибаутки, скороговорки, пестушки и игры с пением.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Устали наши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сл. Е. Соковниной;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полечка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летали 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Ай-да!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Верховинца;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Метлова, сл. Т. Бабаджан.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куклами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нар.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Тихо-тихо мы сидим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сл. А. Ануфриевой.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33.2.2. От 1 года до 1 года 6 месяцев.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Искупался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А. Быканова;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Чижик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попевки.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и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Раухвергера.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Шарик мой голубой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идем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Маленькая кадриль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так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С. Полонского, сл. М. Александровской;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Юрочка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пляска,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Да, да, 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Ю. Островского.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33.2.3. От 1 года 6 месяцев до 2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Курочки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собачек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Артоболевской;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подружки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Весело - грустно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Бетховена;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Спортивный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Дунаевского;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Таня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Уронили мишку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бычок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Э. Елисеевой-Шмидт, стихи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Материнские ласки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Жалоба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Грустная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Гречанинова.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и подпевание.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Водичка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А. Шибицкой;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Варной;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Машенька-Маша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Герчик, сл. М. Невелынтейн;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Едет 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Железнова.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Постучим палочками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Догонялки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Александровой, сл. Т. Бабаджан, И. Плакиды.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Пляска.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хорошо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пляшем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сияет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сл. и муз. М. Варной.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Образные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мишка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Скачет 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 и лисичка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Финоровского,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летает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 клюет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 и курочка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Идет коза рогатая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игры, муз.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Лядова;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 и кошка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нем. плясовая мелодия,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Разноцветные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Инсценирование, рус. нар. сказок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Репка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Ряба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Петрушка и Бобик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Макшанцевой), показ кукольных спектаклей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Петрушкины друзья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Караманенко;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Зайка простудился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 Буш;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Любочка и ее помощники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Колобова;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Бабочки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обыгрывание рус. нар. потешек, сюрпризные моменты: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Нудесный мешочек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Волшебный сундучок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 нам пришел?</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инструменты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Фрида.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33.2.4.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погремушка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игре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Микита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белорус, нар. мелодия, обраб. С. Полонского; </w:t>
      </w:r>
      <w:r w:rsidR="007A67BA" w:rsidRPr="007A67BA">
        <w:rPr>
          <w:rFonts w:ascii="Times New Roman" w:hAnsi="Times New Roman" w:cs="Times New Roman"/>
          <w:sz w:val="28"/>
          <w:szCs w:val="28"/>
        </w:rPr>
        <w:lastRenderedPageBreak/>
        <w:t>«</w:t>
      </w:r>
      <w:r w:rsidRPr="007A67BA">
        <w:rPr>
          <w:rFonts w:ascii="Times New Roman" w:hAnsi="Times New Roman" w:cs="Times New Roman"/>
          <w:sz w:val="28"/>
          <w:szCs w:val="28"/>
        </w:rPr>
        <w:t>Пляска с платочком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И. Грантовской;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Гриневича, сл. С. Прокофьевой.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(колыбельная),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Белые гуси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Фере;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сл. Н. Найденовой;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Собачка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Н. Комиссаровой;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Арсеева, сл. И. Черницкой.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Музыкально-ритмические движения.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Погремушка, попляши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Погуляем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Арсеева, сл. И. Черницкой;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Вот как мы умеем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Рассказы с музыкальными иллюстрациями.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Праздничная прогулка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Александрова.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Финаровского;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у нас хороший?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забавы.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Из-за леса, из-за гор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 Казакова;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Котик и козлик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Ц. Кюи.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Инсценирование песен.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Кошка и котенок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Неваляшки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3. Левиной; Компанейца.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33.2.5.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Ласковая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Т. Мираджи;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Разаренова;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Мишка с куклой пляшут полечку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Качурбиной;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Лядовой;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Резвушка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Капризуля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Волкова;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Руббах;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 и радуга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Прокофьева;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Лесные картинки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иду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Л. Дымовой;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улыбаемся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Агафонникова, сл. 3. Петровой; пение народной потешки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Солнышко-ведрышко; муз. В. Карасевой, сл. Народные.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Ладушки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Н. Лобачева;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елочка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Прокати, лошадка, нас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w:t>
      </w:r>
      <w:r w:rsidRPr="007A67BA">
        <w:rPr>
          <w:rFonts w:ascii="Times New Roman" w:hAnsi="Times New Roman" w:cs="Times New Roman"/>
          <w:sz w:val="28"/>
          <w:szCs w:val="28"/>
        </w:rPr>
        <w:lastRenderedPageBreak/>
        <w:t xml:space="preserve">Агафонникова и К. Козыревой, сл. И. Михайловой;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Маме песенку пою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Т. Волгиной.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Бай-бай, бай-бай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Лю-лю, бай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колыбельные;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Спой колыбельную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котенька-коток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колыбельная; придумывание колыбельной мелодии и плясовой мелодии.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ходьба и бег под музыку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Скачут лошадки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Шагаем как физкультурники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Топотушки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 и лиса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Вихаревой;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Н. Френкель;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Птички летают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Л. Банниковой;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венгер. нар. мелодия, обраб. Л. Вишкарева.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Солнышко и 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Раухвергера, сл. А. Барто;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 с Мишкой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погремушки?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Ходит Ваня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 Н. Метлова.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w:t>
      </w:r>
      <w:proofErr w:type="gramStart"/>
      <w:r w:rsidRPr="007A67BA">
        <w:rPr>
          <w:rFonts w:ascii="Times New Roman" w:hAnsi="Times New Roman" w:cs="Times New Roman"/>
          <w:sz w:val="28"/>
          <w:szCs w:val="28"/>
        </w:rPr>
        <w:t>.</w:t>
      </w:r>
      <w:proofErr w:type="gramEnd"/>
      <w:r w:rsidRPr="007A67BA">
        <w:rPr>
          <w:rFonts w:ascii="Times New Roman" w:hAnsi="Times New Roman" w:cs="Times New Roman"/>
          <w:sz w:val="28"/>
          <w:szCs w:val="28"/>
        </w:rPr>
        <w:t xml:space="preserve"> </w:t>
      </w:r>
      <w:proofErr w:type="gramStart"/>
      <w:r w:rsidRPr="007A67BA">
        <w:rPr>
          <w:rFonts w:ascii="Times New Roman" w:hAnsi="Times New Roman" w:cs="Times New Roman"/>
          <w:sz w:val="28"/>
          <w:szCs w:val="28"/>
        </w:rPr>
        <w:t>и</w:t>
      </w:r>
      <w:proofErr w:type="gramEnd"/>
      <w:r w:rsidRPr="007A67BA">
        <w:rPr>
          <w:rFonts w:ascii="Times New Roman" w:hAnsi="Times New Roman" w:cs="Times New Roman"/>
          <w:sz w:val="28"/>
          <w:szCs w:val="28"/>
        </w:rPr>
        <w:t xml:space="preserve"> сл. В. Антоновой;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Пальчики и ручки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танец с листочками под рус. нар. плясовую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с листочками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Китаевой, сл. А. Ануфриевой;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около елки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Равина, сл. П. Границыной; танец с платочками под рус. нар. мелодию;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Помирились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Т. Вилькорейской.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Бекмана;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Фонарики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зайчиков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Зайцы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ножки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Волшебные платочки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Р. Рустамова.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 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Подыгрывание на детских ударных музыкальных инструментах. Народные мелодии.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33.2.6. От 4 лет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Васильева-Буглая,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ящик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Альбома пьес для детей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Г. Свиридова);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снежных хлопьев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Прокофьева.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Путаница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 песня-шутка; муз. Е. Тиличеевой, сл. К. Чуковского,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И. Арсеева;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Паучок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Кисонька-мурысонька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заклички: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кулики! Весна поет!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Жаворонушки, прилетите!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Кишко,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О. Высотской;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 прошла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Метлова,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Подарок маме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Т.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Чельцова;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Дождик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Игровые 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Пружинки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ходьба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И. Беркович;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мячики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(подпрыгивание и бег), муз. М. Сатулиной; лиса и зайцы под муз. А. Майкапара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садике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ходит медведь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 Черни;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Всадники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потопаем, покружимся под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цветами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муз.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Жилина.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Этюды-драматизации.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осенних листочков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Е. Макшанцевой;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Барабанщики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Кабалевского и С. Левидова;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Считалка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Катилось яблоко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Агафонникова.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Топ и хлоп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Назарова-Метнер, сл. Е. </w:t>
      </w:r>
      <w:r w:rsidRPr="007A67BA">
        <w:rPr>
          <w:rFonts w:ascii="Times New Roman" w:hAnsi="Times New Roman" w:cs="Times New Roman"/>
          <w:sz w:val="28"/>
          <w:szCs w:val="28"/>
        </w:rPr>
        <w:lastRenderedPageBreak/>
        <w:t xml:space="preserve">Каргановой;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ложками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рус. нар. мелодию; новогодние хороводы по выбору музыкального руководителя.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О. Берта, обраб. Н. Метлова;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зайчат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под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Галоп</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Дунаевского.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Музыкальные 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 и петушок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Фрида;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Жмурки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Флотова;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Медведь и заяц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Самолеты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Магиденко;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Займи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Магиденко.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А.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 лебеди и волк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Булатова;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на луг ходили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А. Филиппенко, сл. Н. Кукловской.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тебя зовут?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ты хочешь, кошечка?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Наша песенка простая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Курочка-рябушечка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Лобачева, сл. Народные.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Лошадка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Потоловского;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Зайчики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Наседка и цыплята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хмель мой, хмелек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Медвежата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Н. Френкель.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Птицы и птенчики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ритмического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Петушок, курочка и цыпленок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как идет?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дудочки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Сыграй, как 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и динамического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свой инструмент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Определение жанра и развитие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Что делает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и спой песню по картинке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Небо синее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прибаутка, обр. Т. Попатенко.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33.2.7. От 5 лет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П. Чайковского, сл. А. Плещеева;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Осенняя песня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Д. Львова-Компанейца,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Россия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Н. Соловьевой;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Жаворонок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w:t>
      </w:r>
      <w:r w:rsidRPr="007A67BA">
        <w:rPr>
          <w:rFonts w:ascii="Times New Roman" w:hAnsi="Times New Roman" w:cs="Times New Roman"/>
          <w:sz w:val="28"/>
          <w:szCs w:val="28"/>
        </w:rPr>
        <w:lastRenderedPageBreak/>
        <w:t xml:space="preserve">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Мотылек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Майкапара;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Н. Римского-Корсакова.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Андрей-воробей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 Ю. Слонова;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Барабан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Н. Найденовой.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М. Ивенсен;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Огородная-хороводная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Можжевелова, сл. Н. Пассовой;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Голубые санки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Иорданского, сл. М. Клоковой;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Гуси-гусенята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сл. Г. Бойко;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сл. М. Клоковой.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Песенное творчество.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Произведения.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Дили-дили! Бом! Бом!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укр. нар. песня, сл. Е. Макшанцевой; Потешки, дразнилки, считалки и другие рус. нар. попевки.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 и 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Надененко;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Плавные руки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фрагмент);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Росинки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Майкапара.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с предметами.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Упражнения с мячами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Ф. Бургмюллера.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Тихий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(тема из вариаций), муз. В. Моцарта.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Дружные пары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И. Штрауса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Приглашение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обраб. М. Раухвергера;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Круговая пляска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 С. Разоренова.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Б. Мокроусова;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Петрушек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Снегурочки и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Р. Глиэра.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Урожайная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Филиппенко, сл. О. Волгиной;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Шайдар;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Пошла млада за водой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Агафонникова.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Не выпустим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ловким!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Ладухина;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 игрушку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Найди себе пару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латв. нар. мелодия, обраб. Т. Попатенко.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Колпачок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Ворон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А. Рубца.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Музыкальное лото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Ступеньки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мои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и детки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Ритмические полоски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Учись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Музыкальные загадки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 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и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Будь внимательным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Буратино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магазин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песни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Где был,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М. Иорданского;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Моя любимая кукла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автор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Полянка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(музыкальная играсказка), муз. Т. Вилькорейской.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полю, полю лук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 кошки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 я по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Т. Смирновой.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Дон-дон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Р. Рустамова;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Гори, гори ясно!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Часики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Вольфензона.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33.2.8. От 6 лет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Слушание.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Моцарта;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 Вивальди);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Октябрь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(из цикла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 Чайковского);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Глинки;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Море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Итальянская 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Рахманинова;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 саблями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Хачатуряна;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Пляска птиц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Рассвет на Москве-реке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Мусоргского (вступление к опере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Хованщина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на развитие слуха и голоса.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дом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Дудка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Кукушечка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 школу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 xml:space="preserve">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Котя-коток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Колыбельная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Горошина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Карасевой;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Качели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 сл. М. Долинова.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Листопад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сл. Е. Авдиенко;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Здравствуй, Родина моя!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сл. К. Ибряева;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Зимняя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сл. С. Вышеславцевой;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Е. Шмановой; сл. 3. Петровой;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Самая хорошая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Иванникова, сл. О. Фадеевой;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Хорошо у нас в саду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Герчик, сл. А. Пришельца;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Новогодний хоровод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Попатенко;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хороводная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Шнайдера;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Песенка про бабушку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 свиданья, детский сад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Слонова, сл. В. Малкова;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Мы теперь ученики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Праздник Победы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Парцхаладзе;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о Москве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Свиридова.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Песенное творчество.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Веселая песенка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Г. Струве, сл. В. Викторова;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Плясовая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Г. Зингера.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Музыкально-ритмические движения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Упражнения.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Робера;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Цветные флажки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лучше скачет?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Шагают девочки и мальчики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Золотарева; поднимай и скрещивай флажки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Этюд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Гуритта); полоскать платочки: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утушка луговая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Упражнение с кубиками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С. Соснина.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Этюды.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Медведи пляшут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М. Красева; Показывай направление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Д. Кабалевского); каждая пара пляшет по-своему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Ах ты, береза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Попрыгунья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Лягушки и аисты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Витлина.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Танцы и пляски.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Задорный танец</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Золотарева;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Косенко;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Яблочко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Р. Глиэра (из балета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Красный мак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Прялица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обраб.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Сударушка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Ю. Слонова.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Характерные танцы.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Танец снежинок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Жилина;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Выход к пляске медвежат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Красева;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Матрешки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Ю. Слонова, сл. Л. Некрасовой.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Хороводы.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Выйду ль я на реченьку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В. Иванникова;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горе-то калина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мелодия, обраб. А. Новикова.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Музыкальные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Игры. Кот и мыши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скорей?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Шварца;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Игра с погремушками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Ф. Шуберта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Экоссез</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Поездка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Пастух и козлята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В. Трутовского.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Игры с пением.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Плетень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Сеяли девушки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обр. И. Кишко;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по голосу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В. Ребикова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Пьеса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Метелица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Ой, вставала я ранешенько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Т. Ломовой;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 вьюном я хожу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Гречанинова;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Савка и Гришка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белорус, нар. песня.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Музыкально-дидактические игры.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звуковысотного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поросенка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Подумай, отгадай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Звуки разные бывают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Веселые Петрушки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чувства ритма.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Прогулка в парк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Выполни задание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Определи по ритму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Развитие тембрового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на чем играю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 музыкального инструмента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Музыкальный домик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диатонического слуха.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Громко-тихо запоем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Звенящие колокольчики, ищи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восприятия музыки.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Песня - танец - марш</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Времена года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Наши любимые произведения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музыкальной памяти.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Назови композитора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Угадай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Повтори мелодию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Узнай произведение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Инсценировки и музыкальные спектакли.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у наших у ворот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обр. В. Агафонникова;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на тоненький ледок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Заинька, выходи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Е. Тиличеевой;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авт. Т. Коренева,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Муха-цокотуха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(опера-игра по мотивам сказки К. Чуковского), муз. М. Красева.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Развитие танцевально-игрового творчества.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Ю. Чичкова;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Хожу я по улице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песня, обраб. А. Б. Дюбюк;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Зимний праздник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М. Старокадомского;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Макарова;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Тачанка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К. Листова;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Два петуха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С. Разоренова;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Вышли куклы танцевать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В. Витлина;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Полька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латв. нар. мелодия, обраб. А. Жилинского;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Русский перепляс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рус. нар. песня, обраб. К. Волкова.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Игра на детских музыкальных инструментах.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Бубенчики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Гармошка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М. Долинова;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Наш оркестр</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Е. Тиличеевой, сл. Ю. Островского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 зеленом лугу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саду ли, в огороде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Сорока-сорока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мелодии;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(отрывок из оперы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Н. Римского-Корсакова);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 на горку 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 поле береза стояла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рус. нар. песни;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 нам гости пришли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муз. А. Александрова;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Вальс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муз. Е. Тиличеевой.</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33.3. Примерный перечень произведений изобразительного искусства.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33.3.1. От 2 до 3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В.Г. Сутеев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Кораблик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Кто сказал мяу?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Цыпленок и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Колобок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33.3.2. От 3 до 4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Е.И. Чарушин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Рассказы о животных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Ю.А. Васнецов к книге Л.Н. Толстого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Три медведя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П.П. Кончаловский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Клубника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 в корзине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на красном фоне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Н.Н. Жуков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Елка в нашей гостиной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М.И. Климентов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Курица с цыплятами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33.3.3. От 4 до 5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Яблоки и листья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Снегурочка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Тропинин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куклой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Бортников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пришла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А.Н. Комаров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Наводнение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Сирень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Рябинка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Малинка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В.В. Лебедев к книге С.Я. Маршака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Усатый-полосатый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33.3.4. От 5 до 6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букет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Первый снег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Февральская лазурь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Б.М. Кустодиев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Масленица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Ф.В. Сычков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с горы зимой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Зимой в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Т.Н. Яблонская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В.Т. Тимофеев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ягодами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Машков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Натюрморт. Фрукты на блюде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Ф.П.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Букет цветов, бабочка и птичка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И.Е. Репин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Стрекоза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Ковер-самолет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Сестрица Аленушка и братец Иванушка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Царевна-лягушка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Василиса Прекрасная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33.3.5. От 6 до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репродукции картин: И.И. Левитан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Осенний день. Сокольники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Стога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Весна. Большая вода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В.М. Васнецов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Богатыри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Иван - царевич на Сером волке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Гусляры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Ф.А. Васильев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Перед дождем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В.Д. Поленов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И.Ф. Хруцкий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Цветы и плоды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К.А. Савицкий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Утро в сосновом лесу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Шишкин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Рожь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А.И. Куинджи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Березовая роща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А.А. Пластов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Летом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Сенокос</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И.С. Остроухов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осень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З.Е. Серебрякова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 завтраком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В.А. Серов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с персиками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А.С. Степанов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Катание на Масленицу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И.Э. Грабарь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Зимнее утро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Ю. </w:t>
      </w:r>
      <w:r w:rsidRPr="007A67BA">
        <w:rPr>
          <w:rFonts w:ascii="Times New Roman" w:hAnsi="Times New Roman" w:cs="Times New Roman"/>
          <w:sz w:val="28"/>
          <w:szCs w:val="28"/>
        </w:rPr>
        <w:lastRenderedPageBreak/>
        <w:t>Кугач</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Накануне праздника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А.К. Саврасов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Грачи прилетели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Ранняя весна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К.Ф. Юон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Мартовское солнце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К.С. Петров - Водкин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Утренний натюрморт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К.Е. Маковский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Дети, бегущие от грозы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Портрет детей художника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И.И. Ершов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Ксения читает сказки куклам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М.А. Врубель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Царевна-Лебедь</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Иллюстрации к книгам: И.Я. Билибин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Марья Моревна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Сказке о рыбаке и рыбке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Л.В. Владимирский к книге А.Н. Толстой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Приключения Буратино, или Золотой ключик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Е.М. Рачев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Терем-теремок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33.4. Примерный перечень анимационных произведений.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&lt;12&gt; Федеральный закон от 29 декабря 2010 г. № 436-ФЗ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 защите детей от информации, причиняющей вред их здоровью и развитию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(Собрание законодательства Российской Федерации, 2011, № 1, ст. 48; 2021, № 27, ст. 5092).</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33.4.1. Для детей дошкольного возраста (с пяти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Анимационный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Тима и Тома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 А. Борисова, </w:t>
      </w:r>
      <w:r w:rsidRPr="007A67BA">
        <w:rPr>
          <w:rFonts w:ascii="Times New Roman" w:hAnsi="Times New Roman" w:cs="Times New Roman"/>
          <w:sz w:val="28"/>
          <w:szCs w:val="28"/>
        </w:rPr>
        <w:lastRenderedPageBreak/>
        <w:t>А. Жидков, О. Мусин, А. Бахурин и другие, 2015.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Паровозик из Ромашкова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 В. Дегтярев, 1967.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Как львенок и черепаха пели песню</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И. Ковалевская,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Мама для мамонтенка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1981.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Катерок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Мешок яблок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Бордзиловский,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Крошка енот</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О. Чуркин, 1974.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Гадкий утенок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Котенок по имени Гав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Л. Атаманов.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Маугли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Давыдов, 1971.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Кот Леопольд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Резников, 1975 - 1987.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Рикки-Тикки-Тави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Снежко-Блоцкой,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Дюймовочка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1964.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Пластилиновая ворона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Татарский, 1981.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Каникулы Бонифация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Последний лепесток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1977.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ищет друга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Попов, В. Пекарь, 1969,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Умка на елке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 А. </w:t>
      </w:r>
      <w:r w:rsidRPr="007A67BA">
        <w:rPr>
          <w:rFonts w:ascii="Times New Roman" w:hAnsi="Times New Roman" w:cs="Times New Roman"/>
          <w:sz w:val="28"/>
          <w:szCs w:val="28"/>
        </w:rPr>
        <w:lastRenderedPageBreak/>
        <w:t>Воробьев, 2019.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Сладкая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В. Дегтярев, 1970.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Чебурашка и крокодил Гена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1969 - 1983.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38 попугаев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У фимцев, 1976 - 91.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Винни-Пух</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Ф. Хитрук, 1969 - 1972.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Серая шейка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Амальрик, В. Полковников, 1948.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Золушка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Аксенчук,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Новогодняя сказка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Дегтярев, 1972.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Серебряное копытце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 Г. Сокольский, 1977.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Щелкунчик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1973.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Гуси-лебеди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Союзмультфильм, режиссеры И. Иванов-Вано, А. Снежко-Блоцкая, 1949.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Цикл фильмов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Приключение Незнайки и его друзей</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ТО 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коллектив авторов, 1971 - 1973.</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33.4.2. Для детей старшего дошкольного возраста (6 - 7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 и Карлсон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Степанцев,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Лягушка-путешественница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В. Котеночкин, А. Трусов,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Варежка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Качанов, 1967.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Честное слово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М. Новогрудская, 1978.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Вовка в тридевятом царстве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Pr="007A67BA">
        <w:rPr>
          <w:rFonts w:ascii="Times New Roman" w:hAnsi="Times New Roman" w:cs="Times New Roman"/>
          <w:sz w:val="28"/>
          <w:szCs w:val="28"/>
        </w:rPr>
        <w:lastRenderedPageBreak/>
        <w:t>режиссер Б. Степанцев, 1965.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Заколдованный мальчик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Снежко-Блоцкая, В. Полковников, 1955.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Золотая антилопа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Бременские музыканты</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Ковалевская,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Двенадцать месяцев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М. Ботов, 1956.</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Ежик в тумане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Девочка и дельфин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Р. Зельма,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Верните Рекса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Пекарь, В. Попов. 1975.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сказок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Ю. Норштейн, 1979.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Фильм 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Возвращение в Простоквашино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режиссеры: коллектив авторов, 2018.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2004.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Малышарики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Петербург</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Мастерфильм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коллектив авторов, 2015.</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Домовенок Кузя</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ТО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Экран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Зябликова, 2000 - 2002.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Ну, погоди!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Котеночкин, 1969.</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Фиксики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(4 сезона), компания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Аэроплан</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В. Бедошвили, 2010.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Оранжевая корова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Союзмультфильм, режиссер Е. Ернова.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Монсики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(2 сезона),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Бахурин.</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Смешарики. ПИН-КОД</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Рики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режиссеры: Р. </w:t>
      </w:r>
      <w:r w:rsidRPr="007A67BA">
        <w:rPr>
          <w:rFonts w:ascii="Times New Roman" w:hAnsi="Times New Roman" w:cs="Times New Roman"/>
          <w:sz w:val="28"/>
          <w:szCs w:val="28"/>
        </w:rPr>
        <w:lastRenderedPageBreak/>
        <w:t>Соколов, А. Горбунов, Д. Сулейманов и другие.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Сериал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Зебра в клеточку</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(1 сезон),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А. Алексеев, А. Борисова, М. Куликов, А. Золотарева, 2020.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33.4.3. Для детей старшего дошкольного возраста (7 - 8 лет).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Снежная королева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1957.</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Аленький цветочек</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Л. Атаманов, 1952.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Сказка о царе Салтане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И. Иванов-Вано, Л. Мильчин, 1984.</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Белка и Стрелка. Звездные собаки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киностудия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Центр национального фильма</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и ООО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ЦНФ-Анима, режиссер С. Ушаков, И. Евланникова, 2010.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Суворов: великое путешествие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(6+),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Союзмультфильм</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Б. Чертков, 2022.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Бемби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Д. Хэнд, 1942.</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Король Лев</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студия Walt Dis№ey, режиссер Р. Адлере, 1994, США.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Мой сосед Тоторо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1988.</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Полнометражный анимационный фильм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Рыбка Поньо на утесе</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студия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Ghibli</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режиссер X. Миядзаки, 2008.</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34. Кадровые условия реализации Федеральной программы.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49">
        <w:r w:rsidRPr="007A67BA">
          <w:rPr>
            <w:rFonts w:ascii="Times New Roman" w:hAnsi="Times New Roman" w:cs="Times New Roman"/>
            <w:sz w:val="28"/>
            <w:szCs w:val="28"/>
          </w:rPr>
          <w:t>номенклатуре</w:t>
        </w:r>
      </w:hyperlink>
      <w:r w:rsidRPr="007A67BA">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w:t>
      </w:r>
      <w:r w:rsidRPr="007A67BA">
        <w:rPr>
          <w:rFonts w:ascii="Times New Roman" w:hAnsi="Times New Roman" w:cs="Times New Roman"/>
          <w:sz w:val="28"/>
          <w:szCs w:val="28"/>
        </w:rPr>
        <w:lastRenderedPageBreak/>
        <w:t>дошкольной группе.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35. Примерный режим и распорядок дня в дошкольных группах.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 Режим и распорядок дня устанавливаются с учетом требований </w:t>
      </w:r>
      <w:hyperlink r:id="rId50">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условий реализации программы ДОО, потребностей участников образовательных отношений.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35.3. 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35.4. Дети, соблюдающие режим дня, более уравновешены и работоспособны, у них постепенно вырабатываются определенные </w:t>
      </w:r>
      <w:r w:rsidRPr="007A67BA">
        <w:rPr>
          <w:rFonts w:ascii="Times New Roman" w:hAnsi="Times New Roman" w:cs="Times New Roman"/>
          <w:sz w:val="28"/>
          <w:szCs w:val="28"/>
        </w:rPr>
        <w:lastRenderedPageBreak/>
        <w:t>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35.5.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35.6. 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35.7. 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35.8.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51">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w:t>
      </w:r>
      <w:hyperlink r:id="rId52">
        <w:r w:rsidRPr="007A67BA">
          <w:rPr>
            <w:rFonts w:ascii="Times New Roman" w:hAnsi="Times New Roman" w:cs="Times New Roman"/>
            <w:sz w:val="28"/>
            <w:szCs w:val="28"/>
          </w:rPr>
          <w:t>СП 2.4.3648-20</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35.9.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w:t>
      </w:r>
      <w:hyperlink r:id="rId53">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так далее).</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35.10. Режим питания зависит от длительности пребывания детей в ДОО и регулируется </w:t>
      </w:r>
      <w:hyperlink r:id="rId54">
        <w:r w:rsidRPr="007A67BA">
          <w:rPr>
            <w:rFonts w:ascii="Times New Roman" w:hAnsi="Times New Roman" w:cs="Times New Roman"/>
            <w:sz w:val="28"/>
            <w:szCs w:val="28"/>
          </w:rPr>
          <w:t>СанПиН 2.3/2.4.3590-20</w:t>
        </w:r>
      </w:hyperlink>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 xml:space="preserve">35.11. Согласно </w:t>
      </w:r>
      <w:hyperlink r:id="rId55">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35.12. Требования и показатели организации образовательного процесса и режима дня.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85"/>
        <w:gridCol w:w="2429"/>
        <w:gridCol w:w="2948"/>
      </w:tblGrid>
      <w:tr w:rsidR="007A67BA" w:rsidRPr="007A67BA">
        <w:tc>
          <w:tcPr>
            <w:tcW w:w="368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Показатель</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Норматив</w:t>
            </w:r>
          </w:p>
        </w:tc>
      </w:tr>
      <w:tr w:rsidR="007A67BA" w:rsidRPr="007A67BA">
        <w:tc>
          <w:tcPr>
            <w:tcW w:w="9062"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Требования к организации образовательного процесса</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Начало занятий не ранее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8.00</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Окончание занятий, не позднее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w:t>
            </w:r>
          </w:p>
        </w:tc>
      </w:tr>
      <w:tr w:rsidR="007A67BA" w:rsidRPr="007A67BA">
        <w:tc>
          <w:tcPr>
            <w:tcW w:w="3685"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занятия для детей дошкольного возраста, не более</w:t>
            </w:r>
          </w:p>
        </w:tc>
        <w:tc>
          <w:tcPr>
            <w:tcW w:w="2429"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минут</w:t>
            </w:r>
          </w:p>
        </w:tc>
      </w:tr>
      <w:tr w:rsidR="007A67BA" w:rsidRPr="007A67BA">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tc>
          <w:tcPr>
            <w:tcW w:w="3685"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1,5 до 3 лет</w:t>
            </w:r>
          </w:p>
        </w:tc>
        <w:tc>
          <w:tcPr>
            <w:tcW w:w="2948" w:type="dxa"/>
            <w:tcBorders>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3 до 4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4 до 5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40 минут</w:t>
            </w:r>
          </w:p>
        </w:tc>
      </w:tr>
      <w:tr w:rsidR="007A67BA" w:rsidRPr="007A67BA">
        <w:tblPrEx>
          <w:tblBorders>
            <w:insideH w:val="nil"/>
          </w:tblBorders>
        </w:tblPrEx>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5 до 6 лет</w:t>
            </w:r>
          </w:p>
        </w:tc>
        <w:tc>
          <w:tcPr>
            <w:tcW w:w="2948" w:type="dxa"/>
            <w:tcBorders>
              <w:top w:val="nil"/>
              <w:bottom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50 минут или 75 минут при организации 1 занятия после дневного сна</w:t>
            </w:r>
          </w:p>
        </w:tc>
      </w:tr>
      <w:tr w:rsidR="007A67BA" w:rsidRPr="007A67BA">
        <w:tc>
          <w:tcPr>
            <w:tcW w:w="3685" w:type="dxa"/>
            <w:vMerge/>
          </w:tcPr>
          <w:p w:rsidR="00ED036C" w:rsidRPr="007A67BA" w:rsidRDefault="00ED036C">
            <w:pPr>
              <w:pStyle w:val="ConsPlusTitlePage"/>
              <w:rPr>
                <w:rFonts w:ascii="Times New Roman" w:hAnsi="Times New Roman" w:cs="Times New Roman"/>
                <w:sz w:val="28"/>
                <w:szCs w:val="28"/>
              </w:rPr>
            </w:pPr>
          </w:p>
        </w:tc>
        <w:tc>
          <w:tcPr>
            <w:tcW w:w="2429"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от 6 до 7 лет</w:t>
            </w:r>
          </w:p>
        </w:tc>
        <w:tc>
          <w:tcPr>
            <w:tcW w:w="2948" w:type="dxa"/>
            <w:tcBorders>
              <w:top w:val="nil"/>
            </w:tcBorders>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перерывов между занятиями,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Перерыв во время занятий для гимнастики,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2-х минут</w:t>
            </w:r>
          </w:p>
        </w:tc>
      </w:tr>
      <w:tr w:rsidR="007A67BA" w:rsidRPr="007A67BA">
        <w:tc>
          <w:tcPr>
            <w:tcW w:w="9062"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Показатели организации режима дня</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Продолжительность ночного сна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 часов 11 часов</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дневного сна,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1 - 3 года 4 - 7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2,5 часа</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Продолжительность прогулок,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для детей до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часа в день</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Суммарный объем двигательной активности,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час в день</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подъем, не ранее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все возрасты</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 ч 00 минут</w:t>
            </w:r>
          </w:p>
        </w:tc>
      </w:tr>
      <w:tr w:rsidR="007A67BA" w:rsidRPr="007A67BA">
        <w:tc>
          <w:tcPr>
            <w:tcW w:w="368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Утренняя зарядка, продолжительность, не менее</w:t>
            </w:r>
          </w:p>
        </w:tc>
        <w:tc>
          <w:tcPr>
            <w:tcW w:w="24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7 лет</w:t>
            </w:r>
          </w:p>
        </w:tc>
        <w:tc>
          <w:tcPr>
            <w:tcW w:w="294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 минут</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35.13. Количество приемов пищи в зависимости от режима функционирования организации и режима обучения.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57"/>
        <w:gridCol w:w="2268"/>
        <w:gridCol w:w="5046"/>
      </w:tblGrid>
      <w:tr w:rsidR="007A67BA" w:rsidRPr="007A67BA">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Вид организации</w:t>
            </w: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Продолжительность, либо время нахождения ребенка в организации</w:t>
            </w:r>
          </w:p>
        </w:tc>
        <w:tc>
          <w:tcPr>
            <w:tcW w:w="504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обязательных приемов пищи</w:t>
            </w:r>
          </w:p>
        </w:tc>
      </w:tr>
      <w:tr w:rsidR="007A67BA" w:rsidRPr="007A67BA">
        <w:tc>
          <w:tcPr>
            <w:tcW w:w="1757" w:type="dxa"/>
            <w:vMerge w:val="restart"/>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Дошкольные организации, организации по уходу и присмотру</w:t>
            </w: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5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2 приема пищи (приемы пищи определяются фактическим временем нахождения в организации)</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8 - 10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и полдник</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11 - 12 часов</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и ужин</w:t>
            </w:r>
          </w:p>
        </w:tc>
      </w:tr>
      <w:tr w:rsidR="007A67BA" w:rsidRPr="007A67BA">
        <w:tc>
          <w:tcPr>
            <w:tcW w:w="1757" w:type="dxa"/>
            <w:vMerge/>
          </w:tcPr>
          <w:p w:rsidR="00ED036C" w:rsidRPr="007A67BA" w:rsidRDefault="00ED036C">
            <w:pPr>
              <w:pStyle w:val="ConsPlusTitlePage"/>
              <w:rPr>
                <w:rFonts w:ascii="Times New Roman" w:hAnsi="Times New Roman" w:cs="Times New Roman"/>
                <w:sz w:val="28"/>
                <w:szCs w:val="28"/>
              </w:rPr>
            </w:pPr>
          </w:p>
        </w:tc>
        <w:tc>
          <w:tcPr>
            <w:tcW w:w="2268"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круглосуточно</w:t>
            </w:r>
          </w:p>
        </w:tc>
        <w:tc>
          <w:tcPr>
            <w:tcW w:w="504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 второй завтрак, обед, полдник, ужин, второй ужин</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35.13.1. ДОО может самостоятельно принимать решение о наличии второго завтрака и ужина, руководствуясь </w:t>
      </w:r>
      <w:hyperlink r:id="rId56">
        <w:r w:rsidRPr="007A67BA">
          <w:rPr>
            <w:rFonts w:ascii="Times New Roman" w:hAnsi="Times New Roman" w:cs="Times New Roman"/>
            <w:sz w:val="28"/>
            <w:szCs w:val="28"/>
          </w:rPr>
          <w:t>пунктами 8.1.2.1</w:t>
        </w:r>
      </w:hyperlink>
      <w:r w:rsidRPr="007A67BA">
        <w:rPr>
          <w:rFonts w:ascii="Times New Roman" w:hAnsi="Times New Roman" w:cs="Times New Roman"/>
          <w:sz w:val="28"/>
          <w:szCs w:val="28"/>
        </w:rPr>
        <w:t xml:space="preserve"> и </w:t>
      </w:r>
      <w:hyperlink r:id="rId57">
        <w:r w:rsidRPr="007A67BA">
          <w:rPr>
            <w:rFonts w:ascii="Times New Roman" w:hAnsi="Times New Roman" w:cs="Times New Roman"/>
            <w:sz w:val="28"/>
            <w:szCs w:val="28"/>
          </w:rPr>
          <w:t>8.1.2.2</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отсутствии второго завтрака калорийность основного завтрака должна быть увеличена на 5% соответственно.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при 12-часовом пребывании возможна организация как отдельного </w:t>
      </w:r>
      <w:r w:rsidRPr="007A67BA">
        <w:rPr>
          <w:rFonts w:ascii="Times New Roman" w:hAnsi="Times New Roman" w:cs="Times New Roman"/>
          <w:sz w:val="28"/>
          <w:szCs w:val="28"/>
        </w:rPr>
        <w:lastRenderedPageBreak/>
        <w:t xml:space="preserve">полдника, так и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уплотненного</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полдника с включением блюд ужина и с распределением калорийности суточного рациона 30%.</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35.13.2. 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учетом </w:t>
      </w:r>
      <w:hyperlink r:id="rId58">
        <w:r w:rsidRPr="007A67BA">
          <w:rPr>
            <w:rFonts w:ascii="Times New Roman" w:hAnsi="Times New Roman" w:cs="Times New Roman"/>
            <w:sz w:val="28"/>
            <w:szCs w:val="28"/>
          </w:rPr>
          <w:t>СанПиН 1.2.3685-21</w:t>
        </w:r>
      </w:hyperlink>
      <w:r w:rsidRPr="007A67BA">
        <w:rPr>
          <w:rFonts w:ascii="Times New Roman" w:hAnsi="Times New Roman" w:cs="Times New Roman"/>
          <w:sz w:val="28"/>
          <w:szCs w:val="28"/>
        </w:rPr>
        <w:t xml:space="preserve">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35.14. Режим сна, бодрствования и кормления детей от 0 до 1 года.</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402"/>
        <w:gridCol w:w="1510"/>
        <w:gridCol w:w="1510"/>
        <w:gridCol w:w="1510"/>
        <w:gridCol w:w="1510"/>
        <w:gridCol w:w="1513"/>
      </w:tblGrid>
      <w:tr w:rsidR="007A67BA" w:rsidRPr="007A67BA">
        <w:tc>
          <w:tcPr>
            <w:tcW w:w="1402" w:type="dxa"/>
            <w:vMerge w:val="restart"/>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Возраст</w:t>
            </w:r>
          </w:p>
        </w:tc>
        <w:tc>
          <w:tcPr>
            <w:tcW w:w="3020"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Кормление</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Бодрствование</w:t>
            </w:r>
          </w:p>
        </w:tc>
        <w:tc>
          <w:tcPr>
            <w:tcW w:w="3023"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Дневной сон</w:t>
            </w:r>
          </w:p>
        </w:tc>
      </w:tr>
      <w:tr w:rsidR="007A67BA" w:rsidRPr="007A67BA">
        <w:tc>
          <w:tcPr>
            <w:tcW w:w="1402" w:type="dxa"/>
            <w:vMerge/>
          </w:tcPr>
          <w:p w:rsidR="00ED036C" w:rsidRPr="007A67BA" w:rsidRDefault="00ED036C">
            <w:pPr>
              <w:pStyle w:val="ConsPlusTitlePage"/>
              <w:rPr>
                <w:rFonts w:ascii="Times New Roman" w:hAnsi="Times New Roman" w:cs="Times New Roman"/>
                <w:sz w:val="28"/>
                <w:szCs w:val="28"/>
              </w:rPr>
            </w:pP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интервал час.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количество периодов</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длительность час.</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1 - 3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1 - 1,5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3 - 6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6 - 9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1,5 - 2</w:t>
            </w:r>
          </w:p>
        </w:tc>
      </w:tr>
      <w:tr w:rsidR="007A67BA" w:rsidRPr="007A67BA">
        <w:tc>
          <w:tcPr>
            <w:tcW w:w="1402"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9 - 12 мес.</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4 - 4,5</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2,5 - 3</w:t>
            </w:r>
          </w:p>
        </w:tc>
        <w:tc>
          <w:tcPr>
            <w:tcW w:w="151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w:t>
            </w:r>
          </w:p>
        </w:tc>
        <w:tc>
          <w:tcPr>
            <w:tcW w:w="1513"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2 - 2,5</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35.15. Примерный режим дня в группе детей от 1 года до 2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6"/>
        <w:gridCol w:w="1814"/>
        <w:gridCol w:w="1757"/>
      </w:tblGrid>
      <w:tr w:rsidR="007A67BA" w:rsidRPr="007A67BA">
        <w:tc>
          <w:tcPr>
            <w:tcW w:w="5386" w:type="dxa"/>
            <w:vMerge w:val="restart"/>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3571" w:type="dxa"/>
            <w:gridSpan w:val="2"/>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5386" w:type="dxa"/>
            <w:vMerge/>
          </w:tcPr>
          <w:p w:rsidR="00ED036C" w:rsidRPr="007A67BA" w:rsidRDefault="00ED036C">
            <w:pPr>
              <w:pStyle w:val="ConsPlusTitlePage"/>
              <w:rPr>
                <w:rFonts w:ascii="Times New Roman" w:hAnsi="Times New Roman" w:cs="Times New Roman"/>
                <w:sz w:val="28"/>
                <w:szCs w:val="28"/>
              </w:rPr>
            </w:pP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 год - 1,5 года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 лет - 2 года</w:t>
            </w:r>
          </w:p>
        </w:tc>
      </w:tr>
      <w:tr w:rsidR="007A67BA" w:rsidRPr="007A67BA">
        <w:tc>
          <w:tcPr>
            <w:tcW w:w="8957"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9.30 - 12.00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Постепенный подъем, оздоровительные и гигиенические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6">
              <w:r w:rsidRPr="007A67BA">
                <w:rPr>
                  <w:rFonts w:ascii="Times New Roman" w:hAnsi="Times New Roman" w:cs="Times New Roman"/>
                  <w:sz w:val="28"/>
                  <w:szCs w:val="28"/>
                </w:rPr>
                <w:t>&lt;13&gt;</w:t>
              </w:r>
            </w:hyperlink>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13.00 - 13.10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14.10 - 14.20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второй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14.30 - 16.00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ужину, ужин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Прогулка с родителями (законными представителями)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19.00 - 20.00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8957" w:type="dxa"/>
            <w:gridSpan w:val="3"/>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9.00 - 11.30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9.10 - 9.20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857">
              <w:r w:rsidRPr="007A67BA">
                <w:rPr>
                  <w:rFonts w:ascii="Times New Roman" w:hAnsi="Times New Roman" w:cs="Times New Roman"/>
                  <w:sz w:val="28"/>
                  <w:szCs w:val="28"/>
                </w:rPr>
                <w:t>&lt;14&gt;</w:t>
              </w:r>
            </w:hyperlink>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увеличивается калорийность основного завтрака</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первый сон, постепенный подъем, оздоровительные и гигиенические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12.30 - 13.00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активное бодрствование детей (игры, предметная деятельность и другое)</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13.00 - 14.30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1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13.20 - 13.30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13.30 - 13.40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Занятие 2 (в игровой форме по подгруппам)</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13.50 - 14.00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14.00 - 14.10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водные процедуры</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14.30 - 15.00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15.00 - 16.30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Постепенный подъем, оздоровительные и гигиенические процедуры полдник</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16.30 - 17.00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17.00 - 18.20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 игровой форме по подгруппам, активное бодрствование детей (игры, предметная деятельность и другое)</w:t>
            </w:r>
          </w:p>
        </w:tc>
        <w:tc>
          <w:tcPr>
            <w:tcW w:w="1814" w:type="dxa"/>
          </w:tcPr>
          <w:p w:rsidR="00ED036C" w:rsidRPr="007A67BA" w:rsidRDefault="00ED036C">
            <w:pPr>
              <w:pStyle w:val="ConsPlusTitlePage"/>
              <w:rPr>
                <w:rFonts w:ascii="Times New Roman" w:hAnsi="Times New Roman" w:cs="Times New Roman"/>
                <w:sz w:val="28"/>
                <w:szCs w:val="28"/>
              </w:rPr>
            </w:pP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18.20 - 18.30</w:t>
            </w:r>
          </w:p>
        </w:tc>
        <w:tc>
          <w:tcPr>
            <w:tcW w:w="1757" w:type="dxa"/>
          </w:tcPr>
          <w:p w:rsidR="00ED036C" w:rsidRPr="007A67BA" w:rsidRDefault="00ED036C">
            <w:pPr>
              <w:pStyle w:val="ConsPlusTitlePage"/>
              <w:rPr>
                <w:rFonts w:ascii="Times New Roman" w:hAnsi="Times New Roman" w:cs="Times New Roman"/>
                <w:sz w:val="28"/>
                <w:szCs w:val="28"/>
              </w:rPr>
            </w:pP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5386"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1814"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75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5" w:name="P2856"/>
      <w:bookmarkEnd w:id="5"/>
      <w:r w:rsidRPr="007A67BA">
        <w:rPr>
          <w:rFonts w:ascii="Times New Roman" w:hAnsi="Times New Roman" w:cs="Times New Roman"/>
          <w:sz w:val="28"/>
          <w:szCs w:val="28"/>
        </w:rPr>
        <w:t>&lt;13&gt;</w:t>
      </w:r>
      <w:hyperlink r:id="rId59">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6" w:name="P2857"/>
      <w:bookmarkEnd w:id="6"/>
      <w:r w:rsidRPr="007A67BA">
        <w:rPr>
          <w:rFonts w:ascii="Times New Roman" w:hAnsi="Times New Roman" w:cs="Times New Roman"/>
          <w:sz w:val="28"/>
          <w:szCs w:val="28"/>
        </w:rPr>
        <w:t>&lt;14&gt;</w:t>
      </w:r>
      <w:hyperlink r:id="rId60">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35.16. Примерный режим дня в группе детей от 2 до 3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29"/>
        <w:gridCol w:w="2040"/>
      </w:tblGrid>
      <w:tr w:rsidR="007A67BA" w:rsidRPr="007A67BA">
        <w:tc>
          <w:tcPr>
            <w:tcW w:w="7029"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9069" w:type="dxa"/>
            <w:gridSpan w:val="2"/>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10.00 - 11.30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1">
              <w:r w:rsidRPr="007A67BA">
                <w:rPr>
                  <w:rFonts w:ascii="Times New Roman" w:hAnsi="Times New Roman" w:cs="Times New Roman"/>
                  <w:sz w:val="28"/>
                  <w:szCs w:val="28"/>
                </w:rPr>
                <w:t>&lt;15&gt;</w:t>
              </w:r>
            </w:hyperlink>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полднику, полдник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16.00 - 16.10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16.30 - 18.00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подготовка к ужину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9069" w:type="dxa"/>
            <w:gridSpan w:val="2"/>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прогулке, выход на прогулку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Прогулка, игры, самостоятельная деятельность детей, 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9.30 - 11.30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9.40 - 9.50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10.00 - 10.10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2932">
              <w:r w:rsidRPr="007A67BA">
                <w:rPr>
                  <w:rFonts w:ascii="Times New Roman" w:hAnsi="Times New Roman" w:cs="Times New Roman"/>
                  <w:sz w:val="28"/>
                  <w:szCs w:val="28"/>
                </w:rPr>
                <w:t>&lt;16&gt;</w:t>
              </w:r>
            </w:hyperlink>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самостоятельная деятельность</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11.30 - 12.00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обеду, обед</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12.00 - 12.30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дневной сон, постепенный подъем, оздоровительные и гигиенические процедуры</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12.30 - 15.30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занятия в игровой форме по подгруппам</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16.00 - 18.00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16.20 - 16.30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16.40 - 16.50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Возвращение с прогулки, игры, подготовка к ужину</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18.00 - 18.30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18.30 - 19.00</w:t>
            </w:r>
          </w:p>
        </w:tc>
      </w:tr>
      <w:tr w:rsidR="007A67BA" w:rsidRPr="007A67BA">
        <w:tc>
          <w:tcPr>
            <w:tcW w:w="7029"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детей домой</w:t>
            </w:r>
          </w:p>
        </w:tc>
        <w:tc>
          <w:tcPr>
            <w:tcW w:w="2040"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7" w:name="P2931"/>
      <w:bookmarkEnd w:id="7"/>
      <w:r w:rsidRPr="007A67BA">
        <w:rPr>
          <w:rFonts w:ascii="Times New Roman" w:hAnsi="Times New Roman" w:cs="Times New Roman"/>
          <w:sz w:val="28"/>
          <w:szCs w:val="28"/>
        </w:rPr>
        <w:t>&lt;15&gt;</w:t>
      </w:r>
      <w:hyperlink r:id="rId61">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8" w:name="P2932"/>
      <w:bookmarkEnd w:id="8"/>
      <w:r w:rsidRPr="007A67BA">
        <w:rPr>
          <w:rFonts w:ascii="Times New Roman" w:hAnsi="Times New Roman" w:cs="Times New Roman"/>
          <w:sz w:val="28"/>
          <w:szCs w:val="28"/>
        </w:rPr>
        <w:lastRenderedPageBreak/>
        <w:t>&lt;16&gt;</w:t>
      </w:r>
      <w:hyperlink r:id="rId62">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35.17. Примерный режим дня в дошкольных группах.</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7A67BA" w:rsidRPr="007A67BA">
        <w:tc>
          <w:tcPr>
            <w:tcW w:w="28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tc>
          <w:tcPr>
            <w:tcW w:w="8976" w:type="dxa"/>
            <w:gridSpan w:val="5"/>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Холодный период года</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9.20 - 10.00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9.15 - 10.05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9.15 - 10.15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10.05 - 12.00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10.15 - 12.00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10.50 - 12.00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5">
              <w:r w:rsidRPr="007A67BA">
                <w:rPr>
                  <w:rFonts w:ascii="Times New Roman" w:hAnsi="Times New Roman" w:cs="Times New Roman"/>
                  <w:sz w:val="28"/>
                  <w:szCs w:val="28"/>
                </w:rPr>
                <w:t>&lt;17&gt;</w:t>
              </w:r>
            </w:hyperlink>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ко сну, сон, постепенный подъем детей, закаливающие процедуры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Полдник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Занятия (при необходимости)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16.00 - 16.25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16.25 - 17.00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16.00 - 16.40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16.40 - 18.30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r w:rsidR="007A67BA" w:rsidRPr="007A67BA">
        <w:tc>
          <w:tcPr>
            <w:tcW w:w="8976" w:type="dxa"/>
            <w:gridSpan w:val="5"/>
          </w:tcPr>
          <w:p w:rsidR="00ED036C" w:rsidRPr="007A67BA" w:rsidRDefault="00ED036C">
            <w:pPr>
              <w:pStyle w:val="ConsPlusTitlePage"/>
              <w:jc w:val="center"/>
              <w:outlineLvl w:val="4"/>
              <w:rPr>
                <w:rFonts w:ascii="Times New Roman" w:hAnsi="Times New Roman" w:cs="Times New Roman"/>
                <w:sz w:val="28"/>
                <w:szCs w:val="28"/>
              </w:rPr>
            </w:pPr>
            <w:r w:rsidRPr="007A67BA">
              <w:rPr>
                <w:rFonts w:ascii="Times New Roman" w:hAnsi="Times New Roman" w:cs="Times New Roman"/>
                <w:sz w:val="28"/>
                <w:szCs w:val="28"/>
              </w:rPr>
              <w:t>Теплый период года</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9.00 - 9.20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9.00 - 9.15</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Второй завтрак </w:t>
            </w:r>
            <w:hyperlink w:anchor="P3076">
              <w:r w:rsidRPr="007A67BA">
                <w:rPr>
                  <w:rFonts w:ascii="Times New Roman" w:hAnsi="Times New Roman" w:cs="Times New Roman"/>
                  <w:sz w:val="28"/>
                  <w:szCs w:val="28"/>
                </w:rPr>
                <w:t>&lt;18&gt;</w:t>
              </w:r>
            </w:hyperlink>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занятия на прогулке, возвращение с прогулки</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9.20 - 12.00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9.15 - 12.00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9.00 - 12.00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Обед</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12.00 - 13.00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 xml:space="preserve">Подготовка ко сну, сон, постепенный подъем детей, </w:t>
            </w:r>
            <w:r w:rsidRPr="007A67BA">
              <w:rPr>
                <w:rFonts w:ascii="Times New Roman" w:hAnsi="Times New Roman" w:cs="Times New Roman"/>
                <w:sz w:val="28"/>
                <w:szCs w:val="28"/>
              </w:rPr>
              <w:lastRenderedPageBreak/>
              <w:t>закаливающие процедуры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lastRenderedPageBreak/>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13.00 - 15.30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Полдник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15.30 - 16.00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16.00 - 17.00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самостоятельная деятельность детей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17.00 - 18.30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Ужин</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до 19.00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9" w:name="P3075"/>
      <w:bookmarkEnd w:id="9"/>
      <w:r w:rsidRPr="007A67BA">
        <w:rPr>
          <w:rFonts w:ascii="Times New Roman" w:hAnsi="Times New Roman" w:cs="Times New Roman"/>
          <w:sz w:val="28"/>
          <w:szCs w:val="28"/>
        </w:rPr>
        <w:t>&lt;17&gt;</w:t>
      </w:r>
      <w:hyperlink r:id="rId63">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spacing w:before="220"/>
        <w:ind w:firstLine="540"/>
        <w:jc w:val="both"/>
        <w:rPr>
          <w:rFonts w:ascii="Times New Roman" w:hAnsi="Times New Roman" w:cs="Times New Roman"/>
          <w:sz w:val="28"/>
          <w:szCs w:val="28"/>
        </w:rPr>
      </w:pPr>
      <w:bookmarkStart w:id="10" w:name="P3076"/>
      <w:bookmarkEnd w:id="10"/>
      <w:r w:rsidRPr="007A67BA">
        <w:rPr>
          <w:rFonts w:ascii="Times New Roman" w:hAnsi="Times New Roman" w:cs="Times New Roman"/>
          <w:sz w:val="28"/>
          <w:szCs w:val="28"/>
        </w:rPr>
        <w:t>&lt;18&gt;</w:t>
      </w:r>
      <w:hyperlink r:id="rId64">
        <w:r w:rsidRPr="007A67BA">
          <w:rPr>
            <w:rFonts w:ascii="Times New Roman" w:hAnsi="Times New Roman" w:cs="Times New Roman"/>
            <w:sz w:val="28"/>
            <w:szCs w:val="28"/>
          </w:rPr>
          <w:t>Пункт 8.1.2.1</w:t>
        </w:r>
      </w:hyperlink>
      <w:r w:rsidRPr="007A67BA">
        <w:rPr>
          <w:rFonts w:ascii="Times New Roman" w:hAnsi="Times New Roman" w:cs="Times New Roman"/>
          <w:sz w:val="28"/>
          <w:szCs w:val="28"/>
        </w:rPr>
        <w:t xml:space="preserve"> СанПиН 2.3/2.4.3590-20.</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35.18. Примерный режим дня в группе кратковременного пребывания детей от 1,5 до 2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041"/>
      </w:tblGrid>
      <w:tr w:rsidR="007A67BA" w:rsidRPr="007A67BA">
        <w:tc>
          <w:tcPr>
            <w:tcW w:w="691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игры, утренняя гимнастика</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&lt;19&gt; в игровой форме по подгруппам, 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Активное бодрствование детей (игры, предметная деятельность и другое)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&lt;19&gt;</w:t>
      </w:r>
      <w:hyperlink r:id="rId65">
        <w:r w:rsidRPr="007A67BA">
          <w:rPr>
            <w:rFonts w:ascii="Times New Roman" w:hAnsi="Times New Roman" w:cs="Times New Roman"/>
            <w:sz w:val="28"/>
            <w:szCs w:val="28"/>
          </w:rPr>
          <w:t>Требования</w:t>
        </w:r>
      </w:hyperlink>
      <w:r w:rsidRPr="007A67BA">
        <w:rPr>
          <w:rFonts w:ascii="Times New Roman" w:hAnsi="Times New Roman" w:cs="Times New Roman"/>
          <w:sz w:val="28"/>
          <w:szCs w:val="28"/>
        </w:rPr>
        <w:t xml:space="preserve"> к организации образовательного процесса, таблица 6.6 СанПиН 1.2.3685-21.</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35.19. Примерный режим дня в группе кратковременного пребывания детей от 2 до 3 лет.</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17"/>
        <w:gridCol w:w="2041"/>
      </w:tblGrid>
      <w:tr w:rsidR="007A67BA" w:rsidRPr="007A67BA">
        <w:tc>
          <w:tcPr>
            <w:tcW w:w="6917"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Время</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Прием детей, осмотр, самостоятельная деятельность, утренняя гимнастика</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завтраку,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 подготовка к занятиям</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 игровой форме по подгруппам</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9.30 - 9.40</w:t>
            </w:r>
          </w:p>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Игры</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6917"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детей домой</w:t>
            </w:r>
          </w:p>
        </w:tc>
        <w:tc>
          <w:tcPr>
            <w:tcW w:w="2041"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t>35.20. Примерный режим дня в дошкольных группах кратковременного пребывания.</w:t>
      </w:r>
    </w:p>
    <w:p w:rsidR="00ED036C" w:rsidRPr="007A67BA" w:rsidRDefault="00ED036C">
      <w:pPr>
        <w:pStyle w:val="ConsPlusTitlePage"/>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835"/>
        <w:gridCol w:w="1535"/>
        <w:gridCol w:w="1535"/>
        <w:gridCol w:w="1535"/>
        <w:gridCol w:w="1536"/>
      </w:tblGrid>
      <w:tr w:rsidR="007A67BA" w:rsidRPr="007A67BA">
        <w:tc>
          <w:tcPr>
            <w:tcW w:w="28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Содержание</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3 - 4 года</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4 - 5 лет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5 - 6 лет</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6 - 7 лет</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Утренний прием детей, игры, самостоятельная деятельность, утренняя гимнастика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7.00 - 8.30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8.30 - 9.00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Занятия (включая гимнастику в процессе занятия - 2 минуты, перерывы между занятиями, не менее 10 минут)</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9.00 - 9.40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9.00 - 9.50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9.00 - 10.50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lastRenderedPageBreak/>
              <w:t>Игры</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9.40 - 10.30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9.50 - 10.30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10.00 - 10.30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Второй завтрак</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10.30 - 11.00</w:t>
            </w:r>
          </w:p>
        </w:tc>
      </w:tr>
      <w:tr w:rsidR="007A67BA" w:rsidRPr="007A67BA">
        <w:tc>
          <w:tcPr>
            <w:tcW w:w="2835" w:type="dxa"/>
          </w:tcPr>
          <w:p w:rsidR="00ED036C" w:rsidRPr="007A67BA" w:rsidRDefault="00ED036C">
            <w:pPr>
              <w:pStyle w:val="ConsPlusTitlePage"/>
              <w:rPr>
                <w:rFonts w:ascii="Times New Roman" w:hAnsi="Times New Roman" w:cs="Times New Roman"/>
                <w:sz w:val="28"/>
                <w:szCs w:val="28"/>
              </w:rPr>
            </w:pPr>
            <w:r w:rsidRPr="007A67BA">
              <w:rPr>
                <w:rFonts w:ascii="Times New Roman" w:hAnsi="Times New Roman" w:cs="Times New Roman"/>
                <w:sz w:val="28"/>
                <w:szCs w:val="28"/>
              </w:rPr>
              <w:t>Подготовка к прогулке, прогулка, уход домой</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5"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c>
          <w:tcPr>
            <w:tcW w:w="1536" w:type="dxa"/>
          </w:tcPr>
          <w:p w:rsidR="00ED036C" w:rsidRPr="007A67BA" w:rsidRDefault="00ED036C">
            <w:pPr>
              <w:pStyle w:val="ConsPlusTitlePage"/>
              <w:jc w:val="center"/>
              <w:rPr>
                <w:rFonts w:ascii="Times New Roman" w:hAnsi="Times New Roman" w:cs="Times New Roman"/>
                <w:sz w:val="28"/>
                <w:szCs w:val="28"/>
              </w:rPr>
            </w:pPr>
            <w:r w:rsidRPr="007A67BA">
              <w:rPr>
                <w:rFonts w:ascii="Times New Roman" w:hAnsi="Times New Roman" w:cs="Times New Roman"/>
                <w:sz w:val="28"/>
                <w:szCs w:val="28"/>
              </w:rPr>
              <w:t>11.00 - 12.00</w:t>
            </w:r>
          </w:p>
        </w:tc>
      </w:tr>
    </w:tbl>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35.21. Согласно </w:t>
      </w:r>
      <w:hyperlink r:id="rId66">
        <w:r w:rsidRPr="007A67BA">
          <w:rPr>
            <w:rFonts w:ascii="Times New Roman" w:hAnsi="Times New Roman" w:cs="Times New Roman"/>
            <w:sz w:val="28"/>
            <w:szCs w:val="28"/>
          </w:rPr>
          <w:t>пункту 2.10</w:t>
        </w:r>
      </w:hyperlink>
      <w:r w:rsidRPr="007A67BA">
        <w:rPr>
          <w:rFonts w:ascii="Times New Roman" w:hAnsi="Times New Roman" w:cs="Times New Roman"/>
          <w:sz w:val="28"/>
          <w:szCs w:val="28"/>
        </w:rPr>
        <w:t xml:space="preserve"> СП 2.4.3648-20 к организации образовательного процесса и режима дня должны соблюдаться следующие требования: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режим двигательной активности детей в течение дня организуется с учетом возрастных особенностей и состояния здоровья;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2"/>
        <w:rPr>
          <w:rFonts w:ascii="Times New Roman" w:hAnsi="Times New Roman" w:cs="Times New Roman"/>
          <w:sz w:val="28"/>
          <w:szCs w:val="28"/>
        </w:rPr>
      </w:pPr>
      <w:r w:rsidRPr="007A67BA">
        <w:rPr>
          <w:rFonts w:ascii="Times New Roman" w:hAnsi="Times New Roman" w:cs="Times New Roman"/>
          <w:sz w:val="28"/>
          <w:szCs w:val="28"/>
        </w:rPr>
        <w:t>36. Федеральный календарный план воспитательной работы.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36.1. План является единым для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rsidR="00ED036C" w:rsidRPr="007A67BA" w:rsidRDefault="00ED036C">
      <w:pPr>
        <w:pStyle w:val="ConsPlusTitlePage"/>
        <w:ind w:firstLine="540"/>
        <w:jc w:val="both"/>
        <w:rPr>
          <w:rFonts w:ascii="Times New Roman" w:hAnsi="Times New Roman" w:cs="Times New Roman"/>
          <w:sz w:val="28"/>
          <w:szCs w:val="28"/>
        </w:rPr>
      </w:pPr>
    </w:p>
    <w:p w:rsidR="00ED036C" w:rsidRPr="007A67BA" w:rsidRDefault="00ED036C">
      <w:pPr>
        <w:pStyle w:val="ConsPlusTitle"/>
        <w:ind w:firstLine="540"/>
        <w:jc w:val="both"/>
        <w:outlineLvl w:val="3"/>
        <w:rPr>
          <w:rFonts w:ascii="Times New Roman" w:hAnsi="Times New Roman" w:cs="Times New Roman"/>
          <w:sz w:val="28"/>
          <w:szCs w:val="28"/>
        </w:rPr>
      </w:pPr>
      <w:r w:rsidRPr="007A67BA">
        <w:rPr>
          <w:rFonts w:ascii="Times New Roman" w:hAnsi="Times New Roman" w:cs="Times New Roman"/>
          <w:sz w:val="28"/>
          <w:szCs w:val="28"/>
        </w:rPr>
        <w:lastRenderedPageBreak/>
        <w:t>36.4. Примерный перечень основных государственных и народных праздников, памятных дат в календарном плане воспитательной работы в ДОО.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Январь: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лагеря смерти</w:t>
      </w:r>
      <w:r w:rsidR="007A67BA" w:rsidRPr="007A67BA">
        <w:rPr>
          <w:rFonts w:ascii="Times New Roman" w:hAnsi="Times New Roman" w:cs="Times New Roman"/>
          <w:sz w:val="28"/>
          <w:szCs w:val="28"/>
        </w:rPr>
        <w:t>»</w:t>
      </w:r>
      <w:r w:rsidRPr="007A67BA">
        <w:rPr>
          <w:rFonts w:ascii="Times New Roman" w:hAnsi="Times New Roman" w:cs="Times New Roman"/>
          <w:sz w:val="28"/>
          <w:szCs w:val="28"/>
        </w:rPr>
        <w:t xml:space="preserve">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Февраль: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февраля: День российской науки;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21 февраля: Международный день родного языка;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23 февраля: День защитника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Март: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марта: Международный женский день;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марта: Всемирный день театра.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Апрель: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апреля: День космонавтики;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Май: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мая: Праздник Весны и Труда;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мая: День Победы;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19 мая: День детских общественных организаций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24 мая: День славянской письменности и культуры.</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Июнь: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июня: День защиты детей;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6 июня: День русского языка;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июня: День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июня: День памяти и скорби.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Июль: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июля: День семьи, любви и верности.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Август:</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августа: День физкультурника;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22 августа: День Государственного флага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августа: День российского кино.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Сентябрь: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сентября: День знаний;</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сентября: Международный день распространения грамотности;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27 сентября: День воспитателя и всех дошкольных работников.</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Октябрь: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 октября: Международный день пожилых людей; Международный день музыки;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октября: День защиты животных;</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октября: День учителя;</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Третье воскресенье октября: День отца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Ноябрь: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4 ноября: День народного единства;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Последнее воскресенье ноября: День матери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lastRenderedPageBreak/>
        <w:t>30 ноября: День Государственного герба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Декабрь:</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5 декабря: День добровольца (волонтера) в России;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8 декабря: Международный день художника;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9 декабря: День Героев Отечества;</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12 декабря: День Конституции Российской Федерации;</w:t>
      </w:r>
    </w:p>
    <w:p w:rsidR="00ED036C" w:rsidRPr="007A67BA" w:rsidRDefault="00ED036C">
      <w:pPr>
        <w:pStyle w:val="ConsPlusTitlePage"/>
        <w:spacing w:before="220"/>
        <w:ind w:firstLine="540"/>
        <w:jc w:val="both"/>
        <w:rPr>
          <w:rFonts w:ascii="Times New Roman" w:hAnsi="Times New Roman" w:cs="Times New Roman"/>
          <w:sz w:val="28"/>
          <w:szCs w:val="28"/>
        </w:rPr>
      </w:pPr>
      <w:r w:rsidRPr="007A67BA">
        <w:rPr>
          <w:rFonts w:ascii="Times New Roman" w:hAnsi="Times New Roman" w:cs="Times New Roman"/>
          <w:sz w:val="28"/>
          <w:szCs w:val="28"/>
        </w:rPr>
        <w:t>31 декабря: Новый год.</w:t>
      </w:r>
    </w:p>
    <w:p w:rsidR="00ED036C" w:rsidRPr="007A67BA" w:rsidRDefault="00ED036C">
      <w:pPr>
        <w:pStyle w:val="ConsPlusTitlePage"/>
        <w:jc w:val="both"/>
        <w:rPr>
          <w:rFonts w:ascii="Times New Roman" w:hAnsi="Times New Roman" w:cs="Times New Roman"/>
          <w:sz w:val="28"/>
          <w:szCs w:val="28"/>
        </w:rPr>
      </w:pPr>
    </w:p>
    <w:p w:rsidR="00ED036C" w:rsidRPr="007A67BA" w:rsidRDefault="00ED036C">
      <w:pPr>
        <w:pStyle w:val="ConsPlusTitlePage"/>
        <w:jc w:val="both"/>
        <w:rPr>
          <w:rFonts w:ascii="Times New Roman" w:hAnsi="Times New Roman" w:cs="Times New Roman"/>
          <w:sz w:val="28"/>
          <w:szCs w:val="28"/>
        </w:rPr>
      </w:pPr>
    </w:p>
    <w:p w:rsidR="00AB558E" w:rsidRPr="007A67BA" w:rsidRDefault="00AB558E">
      <w:pPr>
        <w:rPr>
          <w:rFonts w:ascii="Times New Roman" w:hAnsi="Times New Roman" w:cs="Times New Roman"/>
          <w:sz w:val="28"/>
          <w:szCs w:val="28"/>
        </w:rPr>
      </w:pPr>
    </w:p>
    <w:sectPr w:rsidR="00AB558E" w:rsidRPr="007A67BA" w:rsidSect="007A67BA">
      <w:headerReference w:type="default" r:id="rId6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FC" w:rsidRDefault="009D79FC" w:rsidP="007A67BA">
      <w:pPr>
        <w:spacing w:after="0" w:line="240" w:lineRule="auto"/>
      </w:pPr>
      <w:r>
        <w:separator/>
      </w:r>
    </w:p>
  </w:endnote>
  <w:endnote w:type="continuationSeparator" w:id="1">
    <w:p w:rsidR="009D79FC" w:rsidRDefault="009D79FC" w:rsidP="007A6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FC" w:rsidRDefault="009D79FC" w:rsidP="007A67BA">
      <w:pPr>
        <w:spacing w:after="0" w:line="240" w:lineRule="auto"/>
      </w:pPr>
      <w:r>
        <w:separator/>
      </w:r>
    </w:p>
  </w:footnote>
  <w:footnote w:type="continuationSeparator" w:id="1">
    <w:p w:rsidR="009D79FC" w:rsidRDefault="009D79FC" w:rsidP="007A67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820547"/>
      <w:docPartObj>
        <w:docPartGallery w:val="Page Numbers (Top of Page)"/>
        <w:docPartUnique/>
      </w:docPartObj>
    </w:sdtPr>
    <w:sdtContent>
      <w:p w:rsidR="007A67BA" w:rsidRDefault="00D132B0">
        <w:pPr>
          <w:pStyle w:val="a3"/>
          <w:jc w:val="center"/>
        </w:pPr>
        <w:r>
          <w:fldChar w:fldCharType="begin"/>
        </w:r>
        <w:r w:rsidR="007A67BA">
          <w:instrText>PAGE   \* MERGEFORMAT</w:instrText>
        </w:r>
        <w:r>
          <w:fldChar w:fldCharType="separate"/>
        </w:r>
        <w:r w:rsidR="0096014B">
          <w:rPr>
            <w:noProof/>
          </w:rPr>
          <w:t>16</w:t>
        </w:r>
        <w:r>
          <w:fldChar w:fldCharType="end"/>
        </w:r>
      </w:p>
    </w:sdtContent>
  </w:sdt>
  <w:p w:rsidR="007A67BA" w:rsidRDefault="007A67B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footnotePr>
    <w:footnote w:id="0"/>
    <w:footnote w:id="1"/>
  </w:footnotePr>
  <w:endnotePr>
    <w:endnote w:id="0"/>
    <w:endnote w:id="1"/>
  </w:endnotePr>
  <w:compat/>
  <w:rsids>
    <w:rsidRoot w:val="00ED036C"/>
    <w:rsid w:val="007A67BA"/>
    <w:rsid w:val="0096014B"/>
    <w:rsid w:val="009D79FC"/>
    <w:rsid w:val="00AB558E"/>
    <w:rsid w:val="00C22D89"/>
    <w:rsid w:val="00D132B0"/>
    <w:rsid w:val="00ED036C"/>
    <w:rsid w:val="00FC0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2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D036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ED036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D036C"/>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7A67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A67BA"/>
  </w:style>
  <w:style w:type="paragraph" w:styleId="a5">
    <w:name w:val="footer"/>
    <w:basedOn w:val="a"/>
    <w:link w:val="a6"/>
    <w:uiPriority w:val="99"/>
    <w:unhideWhenUsed/>
    <w:rsid w:val="007A67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A67B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E4A1C0402A89E1C775DFC29BE5C9764B1556D8D007D6294E1F0BBA4F3D6DFA44DC4A8530A11F005F5630F4B35FFBF7E2FB6B58BA6D7725HBeEI" TargetMode="External"/><Relationship Id="rId18" Type="http://schemas.openxmlformats.org/officeDocument/2006/relationships/hyperlink" Target="consultantplus://offline/ref=22E4A1C0402A89E1C775DFC29BE5C9764C155EDDD200D6294E1F0BBA4F3D6DFA44DC4A8530A11F025F5630F4B35FFBF7E2FB6B58BA6D7725HBeEI" TargetMode="External"/><Relationship Id="rId26" Type="http://schemas.openxmlformats.org/officeDocument/2006/relationships/hyperlink" Target="consultantplus://offline/ref=22E4A1C0402A89E1C775DFC29BE5C9764B135FDCDE01D6294E1F0BBA4F3D6DFA44DC4A8530A11F055C5630F4B35FFBF7E2FB6B58BA6D7725HBeEI" TargetMode="External"/><Relationship Id="rId39" Type="http://schemas.openxmlformats.org/officeDocument/2006/relationships/hyperlink" Target="consultantplus://offline/ref=22E4A1C0402A89E1C775DFC29BE5C9764B1556D8D007D6294E1F0BBA4F3D6DFA44DC4A8530A11F005F5630F4B35FFBF7E2FB6B58BA6D7725HBeEI" TargetMode="External"/><Relationship Id="rId21" Type="http://schemas.openxmlformats.org/officeDocument/2006/relationships/hyperlink" Target="consultantplus://offline/ref=22E4A1C0402A89E1C775DFC29BE5C9764B1556D8D007D6294E1F0BBA4F3D6DFA44DC4A8530A11E075C5630F4B35FFBF7E2FB6B58BA6D7725HBeEI" TargetMode="External"/><Relationship Id="rId34" Type="http://schemas.openxmlformats.org/officeDocument/2006/relationships/hyperlink" Target="consultantplus://offline/ref=22E4A1C0402A89E1C775DFC29BE5C9764B135BD1D40CD6294E1F0BBA4F3D6DFA44DC4A8530A11E025C5630F4B35FFBF7E2FB6B58BA6D7725HBeEI" TargetMode="External"/><Relationship Id="rId42" Type="http://schemas.openxmlformats.org/officeDocument/2006/relationships/hyperlink" Target="consultantplus://offline/ref=22E4A1C0402A89E1C775DFC29BE5C9764B1556D8D007D6294E1F0BBA4F3D6DFA44DC4A8530A11F005F5630F4B35FFBF7E2FB6B58BA6D7725HBeEI" TargetMode="External"/><Relationship Id="rId47" Type="http://schemas.openxmlformats.org/officeDocument/2006/relationships/hyperlink" Target="consultantplus://offline/ref=22E4A1C0402A89E1C775DFC29BE5C9764B1259DCD101D6294E1F0BBA4F3D6DFA44DC4A8530A11F025C5630F4B35FFBF7E2FB6B58BA6D7725HBeEI" TargetMode="External"/><Relationship Id="rId50" Type="http://schemas.openxmlformats.org/officeDocument/2006/relationships/hyperlink" Target="consultantplus://offline/ref=22E4A1C0402A89E1C775DFC29BE5C9764B135BD1D40CD6294E1F0BBA4F3D6DFA44DC4A8530A11E025C5630F4B35FFBF7E2FB6B58BA6D7725HBeEI" TargetMode="External"/><Relationship Id="rId55" Type="http://schemas.openxmlformats.org/officeDocument/2006/relationships/hyperlink" Target="consultantplus://offline/ref=22E4A1C0402A89E1C775DFC29BE5C9764B135BD1D40CD6294E1F0BBA4F3D6DFA44DC4A8530A11E025C5630F4B35FFBF7E2FB6B58BA6D7725HBeEI" TargetMode="External"/><Relationship Id="rId63" Type="http://schemas.openxmlformats.org/officeDocument/2006/relationships/hyperlink" Target="consultantplus://offline/ref=22E4A1C0402A89E1C775DFC29BE5C9764B1259DCD101D6294E1F0BBA4F3D6DFA44DC4A8530A11D005F5630F4B35FFBF7E2FB6B58BA6D7725HBeEI" TargetMode="External"/><Relationship Id="rId68" Type="http://schemas.openxmlformats.org/officeDocument/2006/relationships/fontTable" Target="fontTable.xml"/><Relationship Id="rId7" Type="http://schemas.openxmlformats.org/officeDocument/2006/relationships/hyperlink" Target="consultantplus://offline/ref=22E4A1C0402A89E1C775DFC29BE5C9764C175DDDD403D6294E1F0BBA4F3D6DFA44DC4A8334A414550A1931A8F608E8F6E1FB6959A6H6eCI" TargetMode="External"/><Relationship Id="rId2" Type="http://schemas.openxmlformats.org/officeDocument/2006/relationships/settings" Target="settings.xml"/><Relationship Id="rId16" Type="http://schemas.openxmlformats.org/officeDocument/2006/relationships/hyperlink" Target="consultantplus://offline/ref=22E4A1C0402A89E1C775DFC29BE5C9764C175ED0D703D6294E1F0BBA4F3D6DFA44DC4A8530A11F00535630F4B35FFBF7E2FB6B58BA6D7725HBeEI" TargetMode="External"/><Relationship Id="rId29" Type="http://schemas.openxmlformats.org/officeDocument/2006/relationships/hyperlink" Target="consultantplus://offline/ref=22E4A1C0402A89E1C775DFC29BE5C9764B135FDCDE01D6294E1F0BBA4F3D6DFA44DC4A8530A11F055C5630F4B35FFBF7E2FB6B58BA6D7725HBeEI"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22E4A1C0402A89E1C775DFC29BE5C9764B1556D8D007D6294E1F0BBA4F3D6DFA44DC4A8530A11F005F5630F4B35FFBF7E2FB6B58BA6D7725HBeEI" TargetMode="External"/><Relationship Id="rId24" Type="http://schemas.openxmlformats.org/officeDocument/2006/relationships/hyperlink" Target="consultantplus://offline/ref=22E4A1C0402A89E1C775DFC29BE5C9764B1556D8D007D6294E1F0BBA4F3D6DFA44DC4A8530A11D075C5630F4B35FFBF7E2FB6B58BA6D7725HBeEI" TargetMode="External"/><Relationship Id="rId32" Type="http://schemas.openxmlformats.org/officeDocument/2006/relationships/hyperlink" Target="consultantplus://offline/ref=22E4A1C0402A89E1C775DFC29BE5C9764B1556D8D007D6294E1F0BBA4F3D6DFA44DC4A8530A11F005F5630F4B35FFBF7E2FB6B58BA6D7725HBeEI" TargetMode="External"/><Relationship Id="rId37" Type="http://schemas.openxmlformats.org/officeDocument/2006/relationships/hyperlink" Target="consultantplus://offline/ref=22E4A1C0402A89E1C775DFC29BE5C9764C175ED0D703D6294E1F0BBA4F3D6DFA44DC4A8530A11F005C5630F4B35FFBF7E2FB6B58BA6D7725HBeEI" TargetMode="External"/><Relationship Id="rId40" Type="http://schemas.openxmlformats.org/officeDocument/2006/relationships/hyperlink" Target="consultantplus://offline/ref=22E4A1C0402A89E1C775DFC29BE5C9764B1556D8D007D6294E1F0BBA4F3D6DFA44DC4A8530A11F005F5630F4B35FFBF7E2FB6B58BA6D7725HBeEI" TargetMode="External"/><Relationship Id="rId45" Type="http://schemas.openxmlformats.org/officeDocument/2006/relationships/hyperlink" Target="consultantplus://offline/ref=22E4A1C0402A89E1C775DFC29BE5C9764B1556D8D007D6294E1F0BBA4F3D6DFA44DC4A8530A11F005F5630F4B35FFBF7E2FB6B58BA6D7725HBeEI" TargetMode="External"/><Relationship Id="rId53" Type="http://schemas.openxmlformats.org/officeDocument/2006/relationships/hyperlink" Target="consultantplus://offline/ref=22E4A1C0402A89E1C775DFC29BE5C9764B135BD1D40CD6294E1F0BBA4F3D6DFA44DC4A8530A11E025C5630F4B35FFBF7E2FB6B58BA6D7725HBeEI" TargetMode="External"/><Relationship Id="rId58" Type="http://schemas.openxmlformats.org/officeDocument/2006/relationships/hyperlink" Target="consultantplus://offline/ref=22E4A1C0402A89E1C775DFC29BE5C9764B135BD1D40CD6294E1F0BBA4F3D6DFA44DC4A8530A11E025C5630F4B35FFBF7E2FB6B58BA6D7725HBeEI" TargetMode="External"/><Relationship Id="rId66" Type="http://schemas.openxmlformats.org/officeDocument/2006/relationships/hyperlink" Target="consultantplus://offline/ref=22E4A1C0402A89E1C775DFC29BE5C9764B135FDCDE01D6294E1F0BBA4F3D6DFA44DC4A8530A11D09585630F4B35FFBF7E2FB6B58BA6D7725HBeEI" TargetMode="External"/><Relationship Id="rId5" Type="http://schemas.openxmlformats.org/officeDocument/2006/relationships/endnotes" Target="endnotes.xml"/><Relationship Id="rId15" Type="http://schemas.openxmlformats.org/officeDocument/2006/relationships/hyperlink" Target="consultantplus://offline/ref=22E4A1C0402A89E1C775DFC29BE5C9764B1556D8D007D6294E1F0BBA4F3D6DFA44DC4A8530A11F005F5630F4B35FFBF7E2FB6B58BA6D7725HBeEI" TargetMode="External"/><Relationship Id="rId23" Type="http://schemas.openxmlformats.org/officeDocument/2006/relationships/hyperlink" Target="consultantplus://offline/ref=22E4A1C0402A89E1C775DFC29BE5C9764B1556D8D007D6294E1F0BBA4F3D6DFA44DC4A8530A11D075C5630F4B35FFBF7E2FB6B58BA6D7725HBeEI" TargetMode="External"/><Relationship Id="rId28" Type="http://schemas.openxmlformats.org/officeDocument/2006/relationships/hyperlink" Target="consultantplus://offline/ref=22E4A1C0402A89E1C775DFC29BE5C9764C155EDDD200D6294E1F0BBA4F3D6DFA44DC4A8530A117065A5630F4B35FFBF7E2FB6B58BA6D7725HBeEI" TargetMode="External"/><Relationship Id="rId36" Type="http://schemas.openxmlformats.org/officeDocument/2006/relationships/hyperlink" Target="consultantplus://offline/ref=22E4A1C0402A89E1C775DFC29BE5C9764C155EDDD200D6294E1F0BBA4F3D6DFA44DC4A8034A114550A1931A8F608E8F6E1FB6959A6H6eCI" TargetMode="External"/><Relationship Id="rId49" Type="http://schemas.openxmlformats.org/officeDocument/2006/relationships/hyperlink" Target="consultantplus://offline/ref=22E4A1C0402A89E1C775DFC29BE5C9764C155ED9D006D6294E1F0BBA4F3D6DFA44DC4A8530A11F01525630F4B35FFBF7E2FB6B58BA6D7725HBeEI" TargetMode="External"/><Relationship Id="rId57" Type="http://schemas.openxmlformats.org/officeDocument/2006/relationships/hyperlink" Target="consultantplus://offline/ref=22E4A1C0402A89E1C775DFC29BE5C9764B1259DCD101D6294E1F0BBA4F3D6DFA44DC4A8530A11D005E5630F4B35FFBF7E2FB6B58BA6D7725HBeEI" TargetMode="External"/><Relationship Id="rId61" Type="http://schemas.openxmlformats.org/officeDocument/2006/relationships/hyperlink" Target="consultantplus://offline/ref=22E4A1C0402A89E1C775DFC29BE5C9764B1259DCD101D6294E1F0BBA4F3D6DFA44DC4A8530A11D005F5630F4B35FFBF7E2FB6B58BA6D7725HBeEI" TargetMode="External"/><Relationship Id="rId10" Type="http://schemas.openxmlformats.org/officeDocument/2006/relationships/hyperlink" Target="consultantplus://offline/ref=22E4A1C0402A89E1C775DFC29BE5C9764C175EDDD707D6294E1F0BBA4F3D6DFA44DC4A8530A11F01525630F4B35FFBF7E2FB6B58BA6D7725HBeEI" TargetMode="External"/><Relationship Id="rId19" Type="http://schemas.openxmlformats.org/officeDocument/2006/relationships/hyperlink" Target="consultantplus://offline/ref=22E4A1C0402A89E1C775DFC29BE5C9764B1556D8D007D6294E1F0BBA4F3D6DFA44DC4A8530A11F005F5630F4B35FFBF7E2FB6B58BA6D7725HBeEI" TargetMode="External"/><Relationship Id="rId31" Type="http://schemas.openxmlformats.org/officeDocument/2006/relationships/hyperlink" Target="consultantplus://offline/ref=22E4A1C0402A89E1C775DFC29BE5C9764C155EDDD200D6294E1F0BBA4F3D6DFA44DC4A8530A11D02525630F4B35FFBF7E2FB6B58BA6D7725HBeEI" TargetMode="External"/><Relationship Id="rId44" Type="http://schemas.openxmlformats.org/officeDocument/2006/relationships/hyperlink" Target="consultantplus://offline/ref=22E4A1C0402A89E1C775DFC29BE5C9764B1556D8D007D6294E1F0BBA4F3D6DFA44DC4A8530A11F005F5630F4B35FFBF7E2FB6B58BA6D7725HBeEI" TargetMode="External"/><Relationship Id="rId52" Type="http://schemas.openxmlformats.org/officeDocument/2006/relationships/hyperlink" Target="consultantplus://offline/ref=22E4A1C0402A89E1C775DFC29BE5C9764B135FDCDE01D6294E1F0BBA4F3D6DFA44DC4A8530A11F055C5630F4B35FFBF7E2FB6B58BA6D7725HBeEI" TargetMode="External"/><Relationship Id="rId60" Type="http://schemas.openxmlformats.org/officeDocument/2006/relationships/hyperlink" Target="consultantplus://offline/ref=22E4A1C0402A89E1C775DFC29BE5C9764B1259DCD101D6294E1F0BBA4F3D6DFA44DC4A8530A11D005F5630F4B35FFBF7E2FB6B58BA6D7725HBeEI" TargetMode="External"/><Relationship Id="rId65" Type="http://schemas.openxmlformats.org/officeDocument/2006/relationships/hyperlink" Target="consultantplus://offline/ref=22E4A1C0402A89E1C775DFC29BE5C9764B135BD1D40CD6294E1F0BBA4F3D6DFA44DC4A8535A917015E5630F4B35FFBF7E2FB6B58BA6D7725HBeEI" TargetMode="External"/><Relationship Id="rId4" Type="http://schemas.openxmlformats.org/officeDocument/2006/relationships/footnotes" Target="footnotes.xml"/><Relationship Id="rId9" Type="http://schemas.openxmlformats.org/officeDocument/2006/relationships/hyperlink" Target="consultantplus://offline/ref=22E4A1C0402A89E1C775DFC29BE5C9764C175FD9D203D6294E1F0BBA4F3D6DFA44DC4A8034AA4B501F0869A4F514F6F7FEE76B5BHAe7I" TargetMode="External"/><Relationship Id="rId14" Type="http://schemas.openxmlformats.org/officeDocument/2006/relationships/hyperlink" Target="consultantplus://offline/ref=22E4A1C0402A89E1C775DFC29BE5C9764B1556D8D007D6294E1F0BBA4F3D6DFA44DC4A8530A11F005F5630F4B35FFBF7E2FB6B58BA6D7725HBeEI" TargetMode="External"/><Relationship Id="rId22" Type="http://schemas.openxmlformats.org/officeDocument/2006/relationships/hyperlink" Target="consultantplus://offline/ref=22E4A1C0402A89E1C775DFC29BE5C9764B1556D8D007D6294E1F0BBA4F3D6DFA44DC4A8530A11F005F5630F4B35FFBF7E2FB6B58BA6D7725HBeEI" TargetMode="External"/><Relationship Id="rId27" Type="http://schemas.openxmlformats.org/officeDocument/2006/relationships/hyperlink" Target="consultantplus://offline/ref=22E4A1C0402A89E1C775DFC29BE5C9764B135BD1D40CD6294E1F0BBA4F3D6DFA44DC4A8530A11E025C5630F4B35FFBF7E2FB6B58BA6D7725HBeEI" TargetMode="External"/><Relationship Id="rId30" Type="http://schemas.openxmlformats.org/officeDocument/2006/relationships/hyperlink" Target="consultantplus://offline/ref=22E4A1C0402A89E1C775DFC29BE5C9764B135BD1D40CD6294E1F0BBA4F3D6DFA44DC4A8530A11E025C5630F4B35FFBF7E2FB6B58BA6D7725HBeEI" TargetMode="External"/><Relationship Id="rId35" Type="http://schemas.openxmlformats.org/officeDocument/2006/relationships/hyperlink" Target="consultantplus://offline/ref=22E4A1C0402A89E1C775DFC29BE5C9764B1556D8D007D6294E1F0BBA4F3D6DFA44DC4A8530A11F005F5630F4B35FFBF7E2FB6B58BA6D7725HBeEI" TargetMode="External"/><Relationship Id="rId43" Type="http://schemas.openxmlformats.org/officeDocument/2006/relationships/hyperlink" Target="consultantplus://offline/ref=22E4A1C0402A89E1C775DFC29BE5C9764B1556D8D007D6294E1F0BBA4F3D6DFA44DC4A8530A11F005F5630F4B35FFBF7E2FB6B58BA6D7725HBeEI" TargetMode="External"/><Relationship Id="rId48" Type="http://schemas.openxmlformats.org/officeDocument/2006/relationships/hyperlink" Target="consultantplus://offline/ref=22E4A1C0402A89E1C775DFC29BE5C9764B135BD1D40CD6294E1F0BBA4F3D6DFA44DC4A8530A11E025C5630F4B35FFBF7E2FB6B58BA6D7725HBeEI" TargetMode="External"/><Relationship Id="rId56" Type="http://schemas.openxmlformats.org/officeDocument/2006/relationships/hyperlink" Target="consultantplus://offline/ref=22E4A1C0402A89E1C775DFC29BE5C9764B1259DCD101D6294E1F0BBA4F3D6DFA44DC4A8530A11D005F5630F4B35FFBF7E2FB6B58BA6D7725HBeEI" TargetMode="External"/><Relationship Id="rId64" Type="http://schemas.openxmlformats.org/officeDocument/2006/relationships/hyperlink" Target="consultantplus://offline/ref=22E4A1C0402A89E1C775DFC29BE5C9764B1259DCD101D6294E1F0BBA4F3D6DFA44DC4A8530A11D005F5630F4B35FFBF7E2FB6B58BA6D7725HBeEI" TargetMode="External"/><Relationship Id="rId69" Type="http://schemas.openxmlformats.org/officeDocument/2006/relationships/theme" Target="theme/theme1.xml"/><Relationship Id="rId8" Type="http://schemas.openxmlformats.org/officeDocument/2006/relationships/hyperlink" Target="consultantplus://offline/ref=22E4A1C0402A89E1C775DFC29BE5C9764C175FD9D203D6294E1F0BBA4F3D6DFA44DC4A8530A11F005E5630F4B35FFBF7E2FB6B58BA6D7725HBeEI" TargetMode="External"/><Relationship Id="rId51" Type="http://schemas.openxmlformats.org/officeDocument/2006/relationships/hyperlink" Target="consultantplus://offline/ref=22E4A1C0402A89E1C775DFC29BE5C9764B135BD1D40CD6294E1F0BBA4F3D6DFA44DC4A8530A11E025C5630F4B35FFBF7E2FB6B58BA6D7725HBeEI" TargetMode="External"/><Relationship Id="rId3" Type="http://schemas.openxmlformats.org/officeDocument/2006/relationships/webSettings" Target="webSettings.xml"/><Relationship Id="rId12" Type="http://schemas.openxmlformats.org/officeDocument/2006/relationships/hyperlink" Target="consultantplus://offline/ref=22E4A1C0402A89E1C775DFC29BE5C9764B1556D8D007D6294E1F0BBA4F3D6DFA44DC4A8530A11F005F5630F4B35FFBF7E2FB6B58BA6D7725HBeEI" TargetMode="External"/><Relationship Id="rId17" Type="http://schemas.openxmlformats.org/officeDocument/2006/relationships/hyperlink" Target="consultantplus://offline/ref=22E4A1C0402A89E1C775DFC29BE5C9764B1556D8D007D6294E1F0BBA4F3D6DFA44DC4A8530A11F005F5630F4B35FFBF7E2FB6B58BA6D7725HBeEI" TargetMode="External"/><Relationship Id="rId25" Type="http://schemas.openxmlformats.org/officeDocument/2006/relationships/hyperlink" Target="consultantplus://offline/ref=22E4A1C0402A89E1C775DFC29BE5C9764A1C59DCDC53812B1F4A05BF476D37EA529546862EA11E1F595D66HAe6I" TargetMode="External"/><Relationship Id="rId33" Type="http://schemas.openxmlformats.org/officeDocument/2006/relationships/hyperlink" Target="consultantplus://offline/ref=22E4A1C0402A89E1C775DFC29BE5C9764B135BD1D40CD6294E1F0BBA4F3D6DFA44DC4A8530A11E025C5630F4B35FFBF7E2FB6B58BA6D7725HBeEI" TargetMode="External"/><Relationship Id="rId38" Type="http://schemas.openxmlformats.org/officeDocument/2006/relationships/hyperlink" Target="consultantplus://offline/ref=22E4A1C0402A89E1C775DFC29BE5C9764C175ED0D703D6294E1F0BBA4F3D6DFA44DC4A8530A11F00535630F4B35FFBF7E2FB6B58BA6D7725HBeEI" TargetMode="External"/><Relationship Id="rId46" Type="http://schemas.openxmlformats.org/officeDocument/2006/relationships/hyperlink" Target="consultantplus://offline/ref=22E4A1C0402A89E1C775DFC29BE5C9764B135FDCDE01D6294E1F0BBA4F3D6DFA44DC4A8530A11F055C5630F4B35FFBF7E2FB6B58BA6D7725HBeEI" TargetMode="External"/><Relationship Id="rId59" Type="http://schemas.openxmlformats.org/officeDocument/2006/relationships/hyperlink" Target="consultantplus://offline/ref=22E4A1C0402A89E1C775DFC29BE5C9764B1259DCD101D6294E1F0BBA4F3D6DFA44DC4A8530A11D005F5630F4B35FFBF7E2FB6B58BA6D7725HBeEI" TargetMode="External"/><Relationship Id="rId67" Type="http://schemas.openxmlformats.org/officeDocument/2006/relationships/header" Target="header1.xml"/><Relationship Id="rId20" Type="http://schemas.openxmlformats.org/officeDocument/2006/relationships/hyperlink" Target="consultantplus://offline/ref=22E4A1C0402A89E1C775DFC29BE5C9764B1556D8D007D6294E1F0BBA4F3D6DFA44DC4A8530A11F005F5630F4B35FFBF7E2FB6B58BA6D7725HBeEI" TargetMode="External"/><Relationship Id="rId41" Type="http://schemas.openxmlformats.org/officeDocument/2006/relationships/hyperlink" Target="consultantplus://offline/ref=22E4A1C0402A89E1C775DFC29BE5C9764B1556D8D007D6294E1F0BBA4F3D6DFA44DC4A8530A11F005F5630F4B35FFBF7E2FB6B58BA6D7725HBeEI" TargetMode="External"/><Relationship Id="rId54" Type="http://schemas.openxmlformats.org/officeDocument/2006/relationships/hyperlink" Target="consultantplus://offline/ref=22E4A1C0402A89E1C775DFC29BE5C9764B1259DCD101D6294E1F0BBA4F3D6DFA44DC4A8530A11F025C5630F4B35FFBF7E2FB6B58BA6D7725HBeEI" TargetMode="External"/><Relationship Id="rId62" Type="http://schemas.openxmlformats.org/officeDocument/2006/relationships/hyperlink" Target="consultantplus://offline/ref=22E4A1C0402A89E1C775DFC29BE5C9764B1259DCD101D6294E1F0BBA4F3D6DFA44DC4A8530A11D005F5630F4B35FFBF7E2FB6B58BA6D7725HBe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259</Pages>
  <Words>84059</Words>
  <Characters>479141</Characters>
  <Application>Microsoft Office Word</Application>
  <DocSecurity>0</DocSecurity>
  <Lines>3992</Lines>
  <Paragraphs>1124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Hadijat Alieva</dc:creator>
  <cp:lastModifiedBy>Sadik-1</cp:lastModifiedBy>
  <cp:revision>2</cp:revision>
  <dcterms:created xsi:type="dcterms:W3CDTF">2024-09-24T12:26:00Z</dcterms:created>
  <dcterms:modified xsi:type="dcterms:W3CDTF">2024-09-24T12:26:00Z</dcterms:modified>
</cp:coreProperties>
</file>