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5C" w:rsidRDefault="00B5345C" w:rsidP="00231EC7">
      <w:pPr>
        <w:pStyle w:val="Default"/>
        <w:jc w:val="both"/>
        <w:rPr>
          <w:b/>
          <w:bCs/>
          <w:noProof/>
          <w:sz w:val="28"/>
          <w:szCs w:val="28"/>
          <w:lang w:eastAsia="ru-RU"/>
        </w:rPr>
      </w:pPr>
    </w:p>
    <w:p w:rsidR="00B5345C" w:rsidRDefault="00B5345C" w:rsidP="00231EC7">
      <w:pPr>
        <w:pStyle w:val="Default"/>
        <w:jc w:val="both"/>
        <w:rPr>
          <w:b/>
          <w:bCs/>
          <w:noProof/>
          <w:sz w:val="28"/>
          <w:szCs w:val="28"/>
          <w:lang w:eastAsia="ru-RU"/>
        </w:rPr>
      </w:pPr>
    </w:p>
    <w:p w:rsidR="00B5345C" w:rsidRDefault="00B5345C" w:rsidP="00B5345C">
      <w:pPr>
        <w:pStyle w:val="Default"/>
        <w:tabs>
          <w:tab w:val="left" w:pos="708"/>
          <w:tab w:val="left" w:pos="4410"/>
        </w:tabs>
        <w:rPr>
          <w:b/>
          <w:bCs/>
        </w:rPr>
      </w:pPr>
      <w:r>
        <w:rPr>
          <w:b/>
          <w:bCs/>
          <w:noProof/>
          <w:sz w:val="28"/>
          <w:szCs w:val="28"/>
          <w:lang w:eastAsia="ru-RU"/>
        </w:rPr>
        <w:tab/>
      </w:r>
      <w:r>
        <w:rPr>
          <w:b/>
          <w:bCs/>
          <w:noProof/>
          <w:sz w:val="28"/>
          <w:szCs w:val="28"/>
          <w:lang w:eastAsia="ru-RU"/>
        </w:rPr>
        <w:tab/>
        <w:t>Принято</w:t>
      </w:r>
    </w:p>
    <w:p w:rsidR="00B5345C" w:rsidRDefault="00B5345C" w:rsidP="00B5345C">
      <w:pPr>
        <w:pStyle w:val="Default"/>
        <w:tabs>
          <w:tab w:val="left" w:pos="3525"/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  <w:t>на педагогическом совете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Утверждаю:</w:t>
      </w:r>
    </w:p>
    <w:p w:rsidR="00B5345C" w:rsidRDefault="00B5345C" w:rsidP="00B5345C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На общем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заведующая МКДОУ</w:t>
      </w:r>
    </w:p>
    <w:p w:rsidR="00B5345C" w:rsidRDefault="00B5345C" w:rsidP="00B5345C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Родительском собрании                Протокол№2 от                          «Детский сад№1с.Алходжакент»</w:t>
      </w:r>
    </w:p>
    <w:p w:rsidR="00B5345C" w:rsidRDefault="00B5345C" w:rsidP="00B5345C">
      <w:pPr>
        <w:pStyle w:val="Default"/>
        <w:tabs>
          <w:tab w:val="left" w:pos="3645"/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  <w:t>«30» сентября 2016г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</w:t>
      </w:r>
      <w:r>
        <w:rPr>
          <w:b/>
          <w:bCs/>
        </w:rPr>
        <w:tab/>
        <w:t>Караева.З.К</w:t>
      </w:r>
    </w:p>
    <w:p w:rsidR="00B5345C" w:rsidRDefault="00B5345C" w:rsidP="00B5345C">
      <w:pPr>
        <w:pStyle w:val="Default"/>
        <w:rPr>
          <w:b/>
          <w:bCs/>
        </w:rPr>
      </w:pPr>
      <w:r>
        <w:rPr>
          <w:b/>
          <w:bCs/>
        </w:rPr>
        <w:t>От «12 » сентябрь 2016г</w:t>
      </w:r>
    </w:p>
    <w:p w:rsidR="00B5345C" w:rsidRDefault="00B5345C" w:rsidP="00B5345C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Приказ№-------от «  »______2016_г  </w:t>
      </w:r>
    </w:p>
    <w:p w:rsidR="00B5345C" w:rsidRDefault="00B5345C" w:rsidP="00B5345C">
      <w:pPr>
        <w:pStyle w:val="Default"/>
        <w:rPr>
          <w:b/>
          <w:bCs/>
        </w:rPr>
      </w:pPr>
    </w:p>
    <w:p w:rsidR="00B5345C" w:rsidRDefault="00B5345C" w:rsidP="00231EC7">
      <w:pPr>
        <w:pStyle w:val="Default"/>
        <w:jc w:val="both"/>
        <w:rPr>
          <w:b/>
          <w:bCs/>
          <w:noProof/>
          <w:sz w:val="28"/>
          <w:szCs w:val="28"/>
          <w:lang w:eastAsia="ru-RU"/>
        </w:rPr>
      </w:pPr>
    </w:p>
    <w:p w:rsidR="00B5345C" w:rsidRDefault="00B5345C" w:rsidP="00231EC7">
      <w:pPr>
        <w:pStyle w:val="Default"/>
        <w:jc w:val="both"/>
        <w:rPr>
          <w:b/>
          <w:bCs/>
          <w:noProof/>
          <w:sz w:val="28"/>
          <w:szCs w:val="28"/>
          <w:lang w:eastAsia="ru-RU"/>
        </w:rPr>
      </w:pPr>
    </w:p>
    <w:p w:rsidR="00B5345C" w:rsidRPr="00231EC7" w:rsidRDefault="00B5345C" w:rsidP="00231EC7">
      <w:pPr>
        <w:pStyle w:val="Default"/>
        <w:jc w:val="both"/>
        <w:rPr>
          <w:b/>
          <w:bCs/>
          <w:sz w:val="28"/>
          <w:szCs w:val="28"/>
        </w:rPr>
      </w:pPr>
    </w:p>
    <w:p w:rsidR="007969E3" w:rsidRDefault="00B5345C" w:rsidP="00B5345C">
      <w:pPr>
        <w:pStyle w:val="Default"/>
        <w:ind w:left="283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5345C" w:rsidRDefault="00B5345C" w:rsidP="00231EC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правах и законных интересах воспитанников, законных представителей несовершеннолетних воспитанников, педагогов в МКДОУ «Детский сад №1 с.Алходжакент»</w:t>
      </w:r>
    </w:p>
    <w:p w:rsidR="007969E3" w:rsidRDefault="007969E3" w:rsidP="00231EC7">
      <w:pPr>
        <w:pStyle w:val="Default"/>
        <w:jc w:val="both"/>
        <w:rPr>
          <w:b/>
          <w:bCs/>
          <w:sz w:val="28"/>
          <w:szCs w:val="28"/>
        </w:rPr>
      </w:pP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231EC7">
        <w:rPr>
          <w:b/>
          <w:bCs/>
          <w:sz w:val="28"/>
          <w:szCs w:val="28"/>
        </w:rPr>
        <w:t xml:space="preserve">I. Общие положения.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1.1. </w:t>
      </w:r>
      <w:r w:rsidR="00D66526">
        <w:rPr>
          <w:sz w:val="28"/>
          <w:szCs w:val="28"/>
        </w:rPr>
        <w:t>Настоящее П</w:t>
      </w:r>
      <w:r w:rsidRPr="00231EC7">
        <w:rPr>
          <w:sz w:val="28"/>
          <w:szCs w:val="28"/>
        </w:rPr>
        <w:t xml:space="preserve">оложение </w:t>
      </w:r>
      <w:r w:rsidR="00231EC7" w:rsidRPr="00231EC7">
        <w:rPr>
          <w:bCs/>
          <w:sz w:val="28"/>
          <w:szCs w:val="28"/>
        </w:rPr>
        <w:t>о правах и законных интересах обучающихся,</w:t>
      </w:r>
      <w:r w:rsidR="00B5345C">
        <w:rPr>
          <w:bCs/>
          <w:sz w:val="28"/>
          <w:szCs w:val="28"/>
        </w:rPr>
        <w:t xml:space="preserve"> </w:t>
      </w:r>
      <w:r w:rsidR="00231EC7" w:rsidRPr="00231EC7">
        <w:rPr>
          <w:bCs/>
          <w:sz w:val="28"/>
          <w:szCs w:val="28"/>
        </w:rPr>
        <w:t xml:space="preserve">законных представителей несовершеннолетних обучающихся, педагоговв муниципальном </w:t>
      </w:r>
      <w:r w:rsidR="002B689C">
        <w:rPr>
          <w:bCs/>
          <w:sz w:val="28"/>
          <w:szCs w:val="28"/>
        </w:rPr>
        <w:t xml:space="preserve">казенном </w:t>
      </w:r>
      <w:r w:rsidR="00231EC7" w:rsidRPr="00231EC7">
        <w:rPr>
          <w:bCs/>
          <w:sz w:val="28"/>
          <w:szCs w:val="28"/>
        </w:rPr>
        <w:t>дошкольном образовате</w:t>
      </w:r>
      <w:r w:rsidR="00B5345C">
        <w:rPr>
          <w:bCs/>
          <w:sz w:val="28"/>
          <w:szCs w:val="28"/>
        </w:rPr>
        <w:t>льном учреждение«Детский сад № 1</w:t>
      </w:r>
      <w:r w:rsidR="002B689C">
        <w:rPr>
          <w:bCs/>
          <w:sz w:val="28"/>
          <w:szCs w:val="28"/>
        </w:rPr>
        <w:t>с. Алходжакент</w:t>
      </w:r>
      <w:r w:rsidR="00231EC7" w:rsidRPr="00231EC7">
        <w:rPr>
          <w:bCs/>
          <w:sz w:val="28"/>
          <w:szCs w:val="28"/>
        </w:rPr>
        <w:t xml:space="preserve">» </w:t>
      </w:r>
      <w:r w:rsidR="00231EC7">
        <w:rPr>
          <w:bCs/>
          <w:sz w:val="28"/>
          <w:szCs w:val="28"/>
        </w:rPr>
        <w:t xml:space="preserve"> (далее по тексту – Положение) </w:t>
      </w:r>
      <w:r w:rsidR="00231EC7">
        <w:rPr>
          <w:sz w:val="28"/>
          <w:szCs w:val="28"/>
        </w:rPr>
        <w:t>разработано в соответствии с Федеральным законом «Об образовании в Российской Федерации» №273-ФЗ от 29.12.2012 г. (ч.6 ст.26), уставом муниципального</w:t>
      </w:r>
      <w:r w:rsidR="002B689C">
        <w:rPr>
          <w:sz w:val="28"/>
          <w:szCs w:val="28"/>
        </w:rPr>
        <w:t xml:space="preserve"> казенного</w:t>
      </w:r>
      <w:r w:rsidR="00B5345C">
        <w:rPr>
          <w:sz w:val="28"/>
          <w:szCs w:val="28"/>
        </w:rPr>
        <w:t xml:space="preserve"> </w:t>
      </w:r>
      <w:r w:rsidR="00231EC7" w:rsidRPr="00231EC7">
        <w:rPr>
          <w:bCs/>
          <w:sz w:val="28"/>
          <w:szCs w:val="28"/>
        </w:rPr>
        <w:t>дошкольно</w:t>
      </w:r>
      <w:r w:rsidR="00231EC7">
        <w:rPr>
          <w:bCs/>
          <w:sz w:val="28"/>
          <w:szCs w:val="28"/>
        </w:rPr>
        <w:t>го</w:t>
      </w:r>
      <w:r w:rsidR="00231EC7" w:rsidRPr="00231EC7">
        <w:rPr>
          <w:bCs/>
          <w:sz w:val="28"/>
          <w:szCs w:val="28"/>
        </w:rPr>
        <w:t xml:space="preserve"> образовательно</w:t>
      </w:r>
      <w:r w:rsidR="00231EC7">
        <w:rPr>
          <w:bCs/>
          <w:sz w:val="28"/>
          <w:szCs w:val="28"/>
        </w:rPr>
        <w:t>го</w:t>
      </w:r>
      <w:r w:rsidR="00231EC7" w:rsidRPr="00231EC7">
        <w:rPr>
          <w:bCs/>
          <w:sz w:val="28"/>
          <w:szCs w:val="28"/>
        </w:rPr>
        <w:t xml:space="preserve"> учреждени</w:t>
      </w:r>
      <w:r w:rsidR="00231EC7">
        <w:rPr>
          <w:bCs/>
          <w:sz w:val="28"/>
          <w:szCs w:val="28"/>
        </w:rPr>
        <w:t xml:space="preserve">я </w:t>
      </w:r>
      <w:r w:rsidR="00B5345C">
        <w:rPr>
          <w:bCs/>
          <w:sz w:val="28"/>
          <w:szCs w:val="28"/>
        </w:rPr>
        <w:t>«Детский сад № 1</w:t>
      </w:r>
      <w:r w:rsidR="002B689C">
        <w:rPr>
          <w:bCs/>
          <w:sz w:val="28"/>
          <w:szCs w:val="28"/>
        </w:rPr>
        <w:t xml:space="preserve"> с. Алходжакент</w:t>
      </w:r>
      <w:r w:rsidR="00231EC7" w:rsidRPr="00231EC7">
        <w:rPr>
          <w:bCs/>
          <w:sz w:val="28"/>
          <w:szCs w:val="28"/>
        </w:rPr>
        <w:t xml:space="preserve">» </w:t>
      </w:r>
      <w:r w:rsidR="00231EC7">
        <w:rPr>
          <w:bCs/>
          <w:sz w:val="28"/>
          <w:szCs w:val="28"/>
        </w:rPr>
        <w:t xml:space="preserve"> (далее по тексту – ДОУ)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b/>
          <w:bCs/>
          <w:sz w:val="28"/>
          <w:szCs w:val="28"/>
        </w:rPr>
        <w:t xml:space="preserve">II. Права обучающихся (воспитанников)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Обучающиеся (воспитанники) ДОУ имеют право на: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>2.1. Предоставление условий для обучения и развития с учетом особенностей их психофизического развития и состояния здоровья, в том числе получение социально-педагогической и психологической помощи</w:t>
      </w:r>
      <w:r w:rsidR="00231EC7">
        <w:rPr>
          <w:sz w:val="28"/>
          <w:szCs w:val="28"/>
        </w:rPr>
        <w:t>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2.2. Освоение наряду с основной образовательной программой любых других парциальных программ, </w:t>
      </w:r>
      <w:r w:rsidR="00231EC7">
        <w:rPr>
          <w:sz w:val="28"/>
          <w:szCs w:val="28"/>
        </w:rPr>
        <w:t>реализующих</w:t>
      </w:r>
      <w:r w:rsidRPr="00231EC7">
        <w:rPr>
          <w:sz w:val="28"/>
          <w:szCs w:val="28"/>
        </w:rPr>
        <w:t xml:space="preserve"> в ДОУ, в установленном ею порядке, одновременное освоение нескольких дополнит</w:t>
      </w:r>
      <w:r w:rsidR="00231EC7">
        <w:rPr>
          <w:sz w:val="28"/>
          <w:szCs w:val="28"/>
        </w:rPr>
        <w:t>ельных образовательных программ.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>2.3. Уважение человеческого достоинства, защиту от всех форм физического и психического насилия, оскорбления ли</w:t>
      </w:r>
      <w:r w:rsidR="00231EC7">
        <w:rPr>
          <w:sz w:val="28"/>
          <w:szCs w:val="28"/>
        </w:rPr>
        <w:t>чности, охрану жизни и здоровья.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2.4. Каникулы - плановые перерывы при получении образования для отдыха и иных социальных целей в соответствии с законодательством об образовании </w:t>
      </w:r>
      <w:r w:rsidR="00231EC7">
        <w:rPr>
          <w:sz w:val="28"/>
          <w:szCs w:val="28"/>
        </w:rPr>
        <w:t>и календарным учебным графиком.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>2.5. Перевод в другую организацию, реализующую образовательную программу дошкольного образования, при наличии в другом ДОУ свободных мест</w:t>
      </w:r>
      <w:r w:rsidR="00231EC7">
        <w:rPr>
          <w:sz w:val="28"/>
          <w:szCs w:val="28"/>
        </w:rPr>
        <w:t>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>2.6.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231EC7">
        <w:rPr>
          <w:sz w:val="28"/>
          <w:szCs w:val="28"/>
        </w:rPr>
        <w:t>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>2.7. Поощрение за успехи в физкультурной и творческой деятельности</w:t>
      </w:r>
      <w:r w:rsidR="00231EC7">
        <w:rPr>
          <w:sz w:val="28"/>
          <w:szCs w:val="28"/>
        </w:rPr>
        <w:t>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2.8. В случае прекращения деятельности ДОУ, аннулирования соответствующей лицензии учредитель и (или) уполномоченный им орган управления указанной организацией обеспечивают перевод несовершеннолетних обучающихся </w:t>
      </w:r>
      <w:r w:rsidRPr="00231EC7">
        <w:rPr>
          <w:sz w:val="28"/>
          <w:szCs w:val="28"/>
        </w:rPr>
        <w:lastRenderedPageBreak/>
        <w:t xml:space="preserve">(воспитанников) с согласия их родителей (законных представителей) в другие организации, осуществляющие образовательную деятельность по образовательным программам дошкольного образования. В случае приостановления действия лицензии учредитель и (или) уполномоченный им орган управления указанной организацией обеспечивают перевод несовершеннолетних обучающихся (воспитанников) по заявлению их родителей (законных представителей) в другие организации, осуществляющие образовательную деятельность по образовательным программам дошкольного образования.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b/>
          <w:bCs/>
          <w:sz w:val="28"/>
          <w:szCs w:val="28"/>
        </w:rPr>
        <w:t xml:space="preserve">III. Права родителей (законных представителей) обучающихся (воспитанников)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3.1. Родители (законные представители) несовершеннолетних обучающихся (воспитанников) имеют преимущественное право на обучение и воспитание детей перед всеми другими лицами.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3.2. Родители (законные представители) являются законными представителями своих несовершеннолетних детей и выступают в защиту их прав и интересов в отношениях с любыми физическими и юридическими лицами.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 Родители (законные представители) детей имеют право: </w:t>
      </w:r>
    </w:p>
    <w:p w:rsid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3.3.1. Дать ребенку дошкольное образование в семье. Ребенок, получающий образование в семье, по решению его родителей (законных представителей) на любом этапе обучения вправе продолжить образование в образовательной организации.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3.3.2. Психолого-педагогическое консультирование обучающихся, их родителей (законных представителей) и педагогических работников.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3.3.3. Выбирать дополнительные образовательные услуги из перечня, предлагаемого ДОУ.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>3.3.4. Знакомиться с уставом ДОУ,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</w:t>
      </w:r>
      <w:r w:rsidR="00231EC7">
        <w:rPr>
          <w:sz w:val="28"/>
          <w:szCs w:val="28"/>
        </w:rPr>
        <w:t>ие образовательной деятельности.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3.3.5. Знакомиться с содержанием образования и воспитания, используемыми методами обучения и воспитания, образовательными технологиями, а также с уровнем развития своих детей.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3.3.6. Защищать права и законные интересы обучающихся (воспитанников).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3.3.7. Получать информацию обо всех видах планируемых обследований (психологических, психолого-педагогических) обучающихся (воспитанников),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 (воспитанников).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3.3.8. Принимать участие в управлении ДОУ в форме, определяемой уставом ДОУ.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3.3.9.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3.4. В целях защиты своих прав родители (законные представители) несовершеннолетних обучающихся (воспитанников) самостоятельно или через своих представителей вправе: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3.4.1. Направлять в органы управления ДОУ обращения о применении к работникам ДОУ, нарушающим и (или) ущемляющим права обучающихся (воспитанников), родителей (законных представителей) несовершеннолетних обучающихся (воспитанников), дисциплинарных взысканий.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lastRenderedPageBreak/>
        <w:t xml:space="preserve">Такие обращения подлежат обязательному рассмотрению указанными органами с привлечением родителей (законных представителей) несовершеннолетних обучающихся (воспитанников).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3.4.2.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3.4.3. Использовать не запрещенные законодательством Российской Федерации иные способы защиты прав и законных интересов.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b/>
          <w:bCs/>
          <w:sz w:val="28"/>
          <w:szCs w:val="28"/>
        </w:rPr>
        <w:t xml:space="preserve">IV. Права педагогических работников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 Педагогические работники имеют право на следующие академические права: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4.1.1 занятие педагогической деятельностью в случае соответствия квалификационным требованиям, указанным в квалификационных справочниках, профессиональным стандартам и образовательному цензу, установленным действующим законодательством об образовании;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4.1.2. свободу преподавания, свободное выражение своего мнения, свободу от вмешательства в профессиональную деятельность;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4.1.3. свободу выбора и использования педагогически обоснованных форм, средств, методов обучения и воспитания;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4.1.4. творческую инициативу, разработку и применение авторских программ и методов обучения и воспитания в пределах реализуемой образовательной программы ДОУ;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4.1.5.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4.1.6. участие в разработке образовательных программ, в том числе учебных планов, календарных учебных графиков, рабочих программ, методических материалов и иных компонентов образовательных программ;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4.1.7. осуществление творческой, исследовательской деятельности, участие в экспериментальной деятельности, разработках и во внедрении инноваций; </w:t>
      </w:r>
    </w:p>
    <w:p w:rsidR="00CC3D0F" w:rsidRPr="00231EC7" w:rsidRDefault="00CC3D0F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4.1.8. право на бесплатное пользование библиотеками и информационными ресурсами, а также доступ в порядке, установленном локальными нормативными актами ДОУ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</w:t>
      </w:r>
      <w:r w:rsidR="00C84671" w:rsidRPr="00231EC7">
        <w:rPr>
          <w:sz w:val="28"/>
          <w:szCs w:val="28"/>
        </w:rPr>
        <w:t>деятельности в ДОУ;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4.1.9. бесплатное пользование образовательными, методическими и научными услугами в ДОУ в порядке, установленном законодательством Российской Федерации и локальными нормативными актами ДОУ;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4.1.10. участие в управлении ДОУ, в том числе в коллегиальных органах управления, в порядке, установленном уставом ДОУ;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4.1.11. участие в обсуждении вопросов, относящихся к деятельности ДОУ, в том числе через органы управления и общественные организации;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4.1.12. объединение в общественные профессиональные организации в формах и в порядке, которые установлены законодательством Российской Федерации;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4.1.13. обращение в комиссию по урегулированию споров между участниками образовательных отношений;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4.1.14.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lastRenderedPageBreak/>
        <w:t xml:space="preserve">4.2. Педагогические работники имеют следующие трудовые права и социальные гарантии: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4.2.1. право на сокращенную продолжительность рабочего времени;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4.2.2. право на дополнительное профессиональное образование по профилю педагогической деятельности не реже чем один раз в три года;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4.2.3. право на ежегодный основной удлиненный оплачиваемый отпуск, продолжительность которого определяется Правительством Российской Федерации;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4.2.4.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  <w:r w:rsidRPr="00231EC7">
        <w:rPr>
          <w:sz w:val="28"/>
          <w:szCs w:val="28"/>
        </w:rPr>
        <w:t xml:space="preserve">4.2.5. право на досрочное назначение трудовой пенсии по старости в порядке, установленном законодательством Российской Федерации; </w:t>
      </w:r>
    </w:p>
    <w:p w:rsidR="00C84671" w:rsidRPr="00231EC7" w:rsidRDefault="00B94DC6" w:rsidP="00231E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4.2.6</w:t>
      </w:r>
      <w:r w:rsidR="00C84671" w:rsidRPr="00231EC7">
        <w:rPr>
          <w:sz w:val="28"/>
          <w:szCs w:val="28"/>
        </w:rPr>
        <w:t xml:space="preserve">. иные трудовые права, меры социальной поддержки, установленные федеральными законами и законодательными актами субъектов Российской Федерации. </w:t>
      </w:r>
    </w:p>
    <w:p w:rsidR="00C84671" w:rsidRPr="00231EC7" w:rsidRDefault="00C84671" w:rsidP="00231EC7">
      <w:pPr>
        <w:pStyle w:val="Default"/>
        <w:jc w:val="both"/>
        <w:rPr>
          <w:sz w:val="28"/>
          <w:szCs w:val="28"/>
        </w:rPr>
      </w:pPr>
    </w:p>
    <w:sectPr w:rsidR="00C84671" w:rsidRPr="00231EC7" w:rsidSect="00B5345C">
      <w:footerReference w:type="default" r:id="rId6"/>
      <w:pgSz w:w="11906" w:h="16838"/>
      <w:pgMar w:top="0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812" w:rsidRDefault="00950812" w:rsidP="00E8460B">
      <w:r>
        <w:separator/>
      </w:r>
    </w:p>
  </w:endnote>
  <w:endnote w:type="continuationSeparator" w:id="1">
    <w:p w:rsidR="00950812" w:rsidRDefault="00950812" w:rsidP="00E8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C7" w:rsidRDefault="00BA3FC3">
    <w:pPr>
      <w:pStyle w:val="af5"/>
      <w:jc w:val="right"/>
    </w:pPr>
    <w:r>
      <w:fldChar w:fldCharType="begin"/>
    </w:r>
    <w:r w:rsidR="00231EC7">
      <w:instrText>PAGE   \* MERGEFORMAT</w:instrText>
    </w:r>
    <w:r>
      <w:fldChar w:fldCharType="separate"/>
    </w:r>
    <w:r w:rsidR="00B5345C" w:rsidRPr="00B5345C">
      <w:rPr>
        <w:noProof/>
        <w:lang w:val="ru-RU"/>
      </w:rPr>
      <w:t>1</w:t>
    </w:r>
    <w:r>
      <w:fldChar w:fldCharType="end"/>
    </w:r>
  </w:p>
  <w:p w:rsidR="00231EC7" w:rsidRDefault="00231EC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812" w:rsidRDefault="00950812" w:rsidP="00E8460B">
      <w:r>
        <w:separator/>
      </w:r>
    </w:p>
  </w:footnote>
  <w:footnote w:type="continuationSeparator" w:id="1">
    <w:p w:rsidR="00950812" w:rsidRDefault="00950812" w:rsidP="00E84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D0F"/>
    <w:rsid w:val="00077644"/>
    <w:rsid w:val="000D770B"/>
    <w:rsid w:val="001C2E1B"/>
    <w:rsid w:val="00202A6B"/>
    <w:rsid w:val="00231EC7"/>
    <w:rsid w:val="00247F95"/>
    <w:rsid w:val="002743A8"/>
    <w:rsid w:val="002B689C"/>
    <w:rsid w:val="003655D1"/>
    <w:rsid w:val="003911CE"/>
    <w:rsid w:val="003B606E"/>
    <w:rsid w:val="003E7E8D"/>
    <w:rsid w:val="00433383"/>
    <w:rsid w:val="00470FE8"/>
    <w:rsid w:val="004E4F66"/>
    <w:rsid w:val="00501AEB"/>
    <w:rsid w:val="00516FB7"/>
    <w:rsid w:val="006102C2"/>
    <w:rsid w:val="00621FA9"/>
    <w:rsid w:val="00696EF0"/>
    <w:rsid w:val="006A1502"/>
    <w:rsid w:val="006B5E35"/>
    <w:rsid w:val="006C4E41"/>
    <w:rsid w:val="007969E3"/>
    <w:rsid w:val="009076AF"/>
    <w:rsid w:val="00950812"/>
    <w:rsid w:val="00952E76"/>
    <w:rsid w:val="00A079A9"/>
    <w:rsid w:val="00A7154F"/>
    <w:rsid w:val="00AF50CE"/>
    <w:rsid w:val="00B5345C"/>
    <w:rsid w:val="00B94DC6"/>
    <w:rsid w:val="00BA3FC3"/>
    <w:rsid w:val="00C65C32"/>
    <w:rsid w:val="00C842A4"/>
    <w:rsid w:val="00C84671"/>
    <w:rsid w:val="00CC3D0F"/>
    <w:rsid w:val="00CE383D"/>
    <w:rsid w:val="00D66526"/>
    <w:rsid w:val="00E14D02"/>
    <w:rsid w:val="00E8460B"/>
    <w:rsid w:val="00EC25A3"/>
    <w:rsid w:val="00FA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1B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C2E1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E1B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E1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E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E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E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E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E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E1B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2E1B"/>
    <w:rPr>
      <w:rFonts w:ascii="Constantia" w:eastAsia="Times New Roman" w:hAnsi="Constant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C2E1B"/>
    <w:rPr>
      <w:rFonts w:ascii="Constantia" w:eastAsia="Times New Roman" w:hAnsi="Constant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C2E1B"/>
    <w:rPr>
      <w:rFonts w:ascii="Constantia" w:eastAsia="Times New Roman" w:hAnsi="Constant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C2E1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C2E1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C2E1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C2E1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C2E1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C2E1B"/>
    <w:rPr>
      <w:rFonts w:ascii="Constantia" w:eastAsia="Times New Roman" w:hAnsi="Constantia"/>
    </w:rPr>
  </w:style>
  <w:style w:type="paragraph" w:styleId="a3">
    <w:name w:val="Title"/>
    <w:basedOn w:val="a"/>
    <w:next w:val="a"/>
    <w:link w:val="a4"/>
    <w:uiPriority w:val="10"/>
    <w:qFormat/>
    <w:rsid w:val="001C2E1B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1C2E1B"/>
    <w:rPr>
      <w:rFonts w:ascii="Constantia" w:eastAsia="Times New Roman" w:hAnsi="Constant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C2E1B"/>
    <w:pPr>
      <w:spacing w:after="60"/>
      <w:jc w:val="center"/>
      <w:outlineLvl w:val="1"/>
    </w:pPr>
    <w:rPr>
      <w:rFonts w:eastAsia="Times New Roman"/>
    </w:rPr>
  </w:style>
  <w:style w:type="character" w:customStyle="1" w:styleId="a6">
    <w:name w:val="Подзаголовок Знак"/>
    <w:link w:val="a5"/>
    <w:uiPriority w:val="11"/>
    <w:rsid w:val="001C2E1B"/>
    <w:rPr>
      <w:rFonts w:ascii="Constantia" w:eastAsia="Times New Roman" w:hAnsi="Constantia"/>
      <w:sz w:val="24"/>
      <w:szCs w:val="24"/>
    </w:rPr>
  </w:style>
  <w:style w:type="character" w:styleId="a7">
    <w:name w:val="Strong"/>
    <w:uiPriority w:val="22"/>
    <w:qFormat/>
    <w:rsid w:val="001C2E1B"/>
    <w:rPr>
      <w:b/>
      <w:bCs/>
    </w:rPr>
  </w:style>
  <w:style w:type="character" w:styleId="a8">
    <w:name w:val="Emphasis"/>
    <w:uiPriority w:val="20"/>
    <w:qFormat/>
    <w:rsid w:val="001C2E1B"/>
    <w:rPr>
      <w:rFonts w:ascii="Constantia" w:hAnsi="Constantia"/>
      <w:b/>
      <w:i/>
      <w:iCs/>
    </w:rPr>
  </w:style>
  <w:style w:type="paragraph" w:styleId="a9">
    <w:name w:val="No Spacing"/>
    <w:basedOn w:val="a"/>
    <w:uiPriority w:val="1"/>
    <w:qFormat/>
    <w:rsid w:val="001C2E1B"/>
    <w:rPr>
      <w:szCs w:val="32"/>
    </w:rPr>
  </w:style>
  <w:style w:type="paragraph" w:styleId="aa">
    <w:name w:val="List Paragraph"/>
    <w:basedOn w:val="a"/>
    <w:uiPriority w:val="34"/>
    <w:qFormat/>
    <w:rsid w:val="001C2E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2E1B"/>
    <w:rPr>
      <w:i/>
    </w:rPr>
  </w:style>
  <w:style w:type="character" w:customStyle="1" w:styleId="22">
    <w:name w:val="Цитата 2 Знак"/>
    <w:link w:val="21"/>
    <w:uiPriority w:val="29"/>
    <w:rsid w:val="001C2E1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C2E1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1C2E1B"/>
    <w:rPr>
      <w:b/>
      <w:i/>
      <w:sz w:val="24"/>
    </w:rPr>
  </w:style>
  <w:style w:type="character" w:styleId="ad">
    <w:name w:val="Subtle Emphasis"/>
    <w:uiPriority w:val="19"/>
    <w:qFormat/>
    <w:rsid w:val="001C2E1B"/>
    <w:rPr>
      <w:i/>
      <w:color w:val="5A5A5A"/>
    </w:rPr>
  </w:style>
  <w:style w:type="character" w:styleId="ae">
    <w:name w:val="Intense Emphasis"/>
    <w:uiPriority w:val="21"/>
    <w:qFormat/>
    <w:rsid w:val="001C2E1B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1C2E1B"/>
    <w:rPr>
      <w:sz w:val="24"/>
      <w:szCs w:val="24"/>
      <w:u w:val="single"/>
    </w:rPr>
  </w:style>
  <w:style w:type="character" w:styleId="af0">
    <w:name w:val="Intense Reference"/>
    <w:uiPriority w:val="32"/>
    <w:qFormat/>
    <w:rsid w:val="001C2E1B"/>
    <w:rPr>
      <w:b/>
      <w:sz w:val="24"/>
      <w:u w:val="single"/>
    </w:rPr>
  </w:style>
  <w:style w:type="character" w:styleId="af1">
    <w:name w:val="Book Title"/>
    <w:uiPriority w:val="33"/>
    <w:qFormat/>
    <w:rsid w:val="001C2E1B"/>
    <w:rPr>
      <w:rFonts w:ascii="Constantia" w:eastAsia="Times New Roman" w:hAnsi="Constant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C2E1B"/>
    <w:pPr>
      <w:outlineLvl w:val="9"/>
    </w:pPr>
  </w:style>
  <w:style w:type="paragraph" w:customStyle="1" w:styleId="Default">
    <w:name w:val="Default"/>
    <w:rsid w:val="00CC3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E846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E8460B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E846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8460B"/>
    <w:rPr>
      <w:sz w:val="24"/>
      <w:szCs w:val="24"/>
    </w:rPr>
  </w:style>
  <w:style w:type="table" w:styleId="af7">
    <w:name w:val="Table Grid"/>
    <w:basedOn w:val="a1"/>
    <w:uiPriority w:val="59"/>
    <w:rsid w:val="00231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A5A7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A5A74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Sadik-1</cp:lastModifiedBy>
  <cp:revision>2</cp:revision>
  <cp:lastPrinted>2014-11-21T12:09:00Z</cp:lastPrinted>
  <dcterms:created xsi:type="dcterms:W3CDTF">2018-11-02T13:36:00Z</dcterms:created>
  <dcterms:modified xsi:type="dcterms:W3CDTF">2018-11-02T13:36:00Z</dcterms:modified>
</cp:coreProperties>
</file>