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Monotype Corsiva" w:hAnsi="Monotype Corsiva" w:cs="Tahoma"/>
          <w:color w:val="002060"/>
          <w:sz w:val="44"/>
          <w:szCs w:val="44"/>
        </w:rPr>
      </w:pPr>
    </w:p>
    <w:p w:rsid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Monotype Corsiva" w:hAnsi="Monotype Corsiva" w:cs="Tahoma"/>
          <w:color w:val="002060"/>
          <w:sz w:val="44"/>
          <w:szCs w:val="44"/>
        </w:rPr>
      </w:pPr>
      <w:r>
        <w:rPr>
          <w:rFonts w:ascii="Monotype Corsiva" w:hAnsi="Monotype Corsiva" w:cs="Tahoma"/>
          <w:noProof/>
          <w:color w:val="002060"/>
          <w:sz w:val="44"/>
          <w:szCs w:val="44"/>
        </w:rPr>
        <w:drawing>
          <wp:inline distT="0" distB="0" distL="0" distR="0">
            <wp:extent cx="3276600" cy="4333875"/>
            <wp:effectExtent l="19050" t="0" r="0" b="0"/>
            <wp:docPr id="1" name="Рисунок 1" descr="C:\Users\Sadik-1\Desktop\20180327_13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-1\Desktop\20180327_135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44"/>
          <w:szCs w:val="44"/>
        </w:rPr>
        <w:t>Здравствуйте</w:t>
      </w:r>
      <w:r w:rsidRPr="002E467B">
        <w:rPr>
          <w:rFonts w:ascii="Arial" w:hAnsi="Arial" w:cs="Arial"/>
          <w:color w:val="002060"/>
          <w:sz w:val="18"/>
          <w:szCs w:val="18"/>
        </w:rPr>
        <w:t>,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27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Arial" w:hAnsi="Arial" w:cs="Arial"/>
          <w:color w:val="002060"/>
          <w:sz w:val="18"/>
          <w:szCs w:val="18"/>
        </w:rPr>
        <w:t>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 xml:space="preserve">Дорогие уважаемые родители! Мы рады, что вы посетили нашу страничку. Здесь вы можете найти ответы на некоторые, возникающие вопросы по воспитанию Ваших малышей. Мы будем </w:t>
      </w:r>
      <w:proofErr w:type="gramStart"/>
      <w:r w:rsidRPr="002E467B">
        <w:rPr>
          <w:rFonts w:ascii="Monotype Corsiva" w:hAnsi="Monotype Corsiva" w:cs="Tahoma"/>
          <w:color w:val="002060"/>
          <w:sz w:val="36"/>
          <w:szCs w:val="36"/>
        </w:rPr>
        <w:t>рады</w:t>
      </w:r>
      <w:proofErr w:type="gramEnd"/>
      <w:r w:rsidRPr="002E467B">
        <w:rPr>
          <w:rFonts w:ascii="Monotype Corsiva" w:hAnsi="Monotype Corsiva" w:cs="Tahoma"/>
          <w:color w:val="002060"/>
          <w:sz w:val="36"/>
          <w:szCs w:val="36"/>
        </w:rPr>
        <w:t xml:space="preserve"> если сможем Вам помочь.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Что такое психологическая служба в детском саду?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Основная цель психологической службы в системе образования - это обеспечение психического и психологического здоровья ребенка.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Психическое здоровье - состояние душевного благополучия, характеризующееся отсутствием болезненных психических явлений и обеспечивающую адекватную условиям окружающей действительности регуляцию поведения и деятельности.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lastRenderedPageBreak/>
        <w:t> Психолог в детском саду - это человек, знающий и глубоко понимающий ребенка, разбирающийся в общих закономерностях психического развития, так и в возрастных особенностях этого развития и его индивидуальных вариантах. Основная задача психолога - обеспечить нормальное развитие ребенка исходя из закономерностей развития, помочь в создании необходимых для него условий.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Основные функции психолога в детском саду связаны с охраной физического и 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Задачи психолога в детском саду условно можно подразделить на две группы. Во-первых, он должен участвовать в воспитательном процессе в целом, работать в направлении его «</w:t>
      </w:r>
      <w:proofErr w:type="spellStart"/>
      <w:r w:rsidRPr="002E467B">
        <w:rPr>
          <w:rFonts w:ascii="Monotype Corsiva" w:hAnsi="Monotype Corsiva" w:cs="Tahoma"/>
          <w:color w:val="002060"/>
          <w:sz w:val="36"/>
          <w:szCs w:val="36"/>
        </w:rPr>
        <w:t>психологизации</w:t>
      </w:r>
      <w:proofErr w:type="spellEnd"/>
      <w:r w:rsidRPr="002E467B">
        <w:rPr>
          <w:rFonts w:ascii="Monotype Corsiva" w:hAnsi="Monotype Corsiva" w:cs="Tahoma"/>
          <w:color w:val="002060"/>
          <w:sz w:val="36"/>
          <w:szCs w:val="36"/>
        </w:rPr>
        <w:t>». Большое значение здесь отводится психологическому просвещению персонала детского сада и родителей.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Вторая группа - индивидуальная работа с детьми и должна содействовать учету их индивидуально-психологических особенностей в воспитательном процессе. С помощью наблюдений и соответствующих диагностических методик психолог должен в процессе длительного изучения к каждой группы определить особенности взаимоотношений воспитателя и детей между собой, а также оценить индивидуально-психологические качества отдельных детей и уровни их умственного развития. К этой группе также относится задача определения готовности к обучению в школе и проведение соответствующей коррекционной работы.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Социально-психологическая служба детского дошкольного учреждения функционирует по следующим направлениям: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1.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 xml:space="preserve">Психологическое просвещение педагогов и родителей. Цель </w:t>
      </w:r>
      <w:proofErr w:type="gramStart"/>
      <w:r w:rsidRPr="002E467B">
        <w:rPr>
          <w:rFonts w:ascii="Monotype Corsiva" w:hAnsi="Monotype Corsiva" w:cs="Tahoma"/>
          <w:color w:val="002060"/>
          <w:sz w:val="36"/>
          <w:szCs w:val="36"/>
        </w:rPr>
        <w:t>-п</w:t>
      </w:r>
      <w:proofErr w:type="gramEnd"/>
      <w:r w:rsidRPr="002E467B">
        <w:rPr>
          <w:rFonts w:ascii="Monotype Corsiva" w:hAnsi="Monotype Corsiva" w:cs="Tahoma"/>
          <w:color w:val="002060"/>
          <w:sz w:val="36"/>
          <w:szCs w:val="36"/>
        </w:rPr>
        <w:t xml:space="preserve">риобщение воспитателей и родителей, детей к психологическим знаниям. Формы работы разнообразны: лекции, беседы, групповые и индивидуальные консультации, семинары-практикумы, 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lastRenderedPageBreak/>
        <w:t>родительские собрания, распространение психологической литературы.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2.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Психологическая профилактика. Цель - сохранение, укрепление и развитие психологического здоровья детей на всех возрастных этапах. Содержанием работы является разработка и осуществление развивающих программ для детей, а также принятие профилактических мер, предвосхищение событий, могущих отрицательно сказаться на обучении детей.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3.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Психологическая диагностика. Цель - изучение индивидуальных и возрастных особенностей личности, а также особенности межличностного взаимодействия. Основная задача психодиагностики - дать информацию об индивидуальных психологических особенностях детей, которая будет полезна педагогам, родителям. Для исследований психологу необходимо заручиться письменным разрешением родителей.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4.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Психологическая коррекция. Цель - устранение отклонений в психологическом и личностном развитии ребенка, формирование различных умений и навыков.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5.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Психологическое консультирование. Цель - оказание помощи всем участникам учебно-воспитательного процесса в решении возникающих проблем.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6.</w:t>
      </w:r>
      <w:r w:rsidRPr="002E467B">
        <w:rPr>
          <w:color w:val="002060"/>
          <w:sz w:val="14"/>
          <w:szCs w:val="14"/>
        </w:rPr>
        <w:t>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Аналитическая деятельность. Цель - научное обоснование и поиск теоретически обоснованных причин возникающих проблем, разработка комплексных рекомендаций для всех участников педагогического процесса.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Monotype Corsiva" w:hAnsi="Monotype Corsiva" w:cs="Tahoma"/>
          <w:color w:val="002060"/>
          <w:sz w:val="36"/>
          <w:szCs w:val="36"/>
        </w:rPr>
        <w:t>Усилия практического психолога должны быть направлены на формирование запроса администрации, воспитателей детского сада, который включает: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left="288"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Symbol" w:hAnsi="Symbol" w:cs="Tahoma"/>
          <w:color w:val="002060"/>
          <w:sz w:val="20"/>
          <w:szCs w:val="20"/>
        </w:rPr>
        <w:t></w:t>
      </w:r>
      <w:r w:rsidRPr="002E467B">
        <w:rPr>
          <w:color w:val="002060"/>
          <w:sz w:val="14"/>
          <w:szCs w:val="14"/>
        </w:rPr>
        <w:t>     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Внедрение программы психологического сопровождения развития дошкольников;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left="288"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Symbol" w:hAnsi="Symbol" w:cs="Tahoma"/>
          <w:color w:val="002060"/>
          <w:sz w:val="20"/>
          <w:szCs w:val="20"/>
        </w:rPr>
        <w:lastRenderedPageBreak/>
        <w:t></w:t>
      </w:r>
      <w:r w:rsidRPr="002E467B">
        <w:rPr>
          <w:color w:val="002060"/>
          <w:sz w:val="14"/>
          <w:szCs w:val="14"/>
        </w:rPr>
        <w:t>     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Ритмичное, систематическое проведение психологических занятий;</w:t>
      </w:r>
    </w:p>
    <w:p w:rsidR="002E467B" w:rsidRPr="002E467B" w:rsidRDefault="002E467B" w:rsidP="002E467B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Tahoma" w:hAnsi="Tahoma" w:cs="Tahoma"/>
          <w:color w:val="002060"/>
          <w:sz w:val="21"/>
          <w:szCs w:val="21"/>
        </w:rPr>
        <w:t> </w:t>
      </w:r>
    </w:p>
    <w:p w:rsidR="002E467B" w:rsidRPr="002E467B" w:rsidRDefault="002E467B" w:rsidP="002E467B">
      <w:pPr>
        <w:pStyle w:val="a3"/>
        <w:shd w:val="clear" w:color="auto" w:fill="F6F6F6"/>
        <w:spacing w:before="0" w:beforeAutospacing="0" w:after="240" w:afterAutospacing="0" w:line="330" w:lineRule="atLeast"/>
        <w:ind w:left="288" w:hanging="360"/>
        <w:textAlignment w:val="baseline"/>
        <w:rPr>
          <w:rFonts w:ascii="Tahoma" w:hAnsi="Tahoma" w:cs="Tahoma"/>
          <w:color w:val="002060"/>
          <w:sz w:val="21"/>
          <w:szCs w:val="21"/>
        </w:rPr>
      </w:pPr>
      <w:r w:rsidRPr="002E467B">
        <w:rPr>
          <w:rFonts w:ascii="Symbol" w:hAnsi="Symbol" w:cs="Tahoma"/>
          <w:color w:val="002060"/>
          <w:sz w:val="20"/>
          <w:szCs w:val="20"/>
        </w:rPr>
        <w:t></w:t>
      </w:r>
      <w:r w:rsidRPr="002E467B">
        <w:rPr>
          <w:color w:val="002060"/>
          <w:sz w:val="14"/>
          <w:szCs w:val="14"/>
        </w:rPr>
        <w:t>         </w:t>
      </w:r>
      <w:r w:rsidRPr="002E467B">
        <w:rPr>
          <w:rFonts w:ascii="Monotype Corsiva" w:hAnsi="Monotype Corsiva" w:cs="Tahoma"/>
          <w:color w:val="002060"/>
          <w:sz w:val="36"/>
          <w:szCs w:val="36"/>
        </w:rPr>
        <w:t>Участие воспитателей, родителей в психологических занятиях.</w:t>
      </w:r>
    </w:p>
    <w:p w:rsidR="00FA73E6" w:rsidRPr="002E467B" w:rsidRDefault="00FA73E6">
      <w:pPr>
        <w:rPr>
          <w:color w:val="002060"/>
        </w:rPr>
      </w:pPr>
    </w:p>
    <w:sectPr w:rsidR="00FA73E6" w:rsidRPr="002E467B" w:rsidSect="00F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467B"/>
    <w:rsid w:val="001D4D63"/>
    <w:rsid w:val="002E467B"/>
    <w:rsid w:val="00AC2339"/>
    <w:rsid w:val="00F2589C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3493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1</cp:revision>
  <dcterms:created xsi:type="dcterms:W3CDTF">2018-05-16T10:28:00Z</dcterms:created>
  <dcterms:modified xsi:type="dcterms:W3CDTF">2018-05-16T10:30:00Z</dcterms:modified>
</cp:coreProperties>
</file>